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CD7E" w14:textId="3426B81A" w:rsidR="00D6476B" w:rsidRDefault="00000000">
      <w:pPr>
        <w:spacing w:after="0"/>
      </w:pPr>
      <w:r>
        <w:rPr>
          <w:rFonts w:ascii="Times New Roman" w:eastAsia="Times New Roman" w:hAnsi="Times New Roman" w:cs="Times New Roman"/>
          <w:sz w:val="40"/>
        </w:rPr>
        <w:tab/>
        <w:t xml:space="preserve"> </w:t>
      </w:r>
    </w:p>
    <w:p w14:paraId="716B251A" w14:textId="77777777" w:rsidR="00D6476B" w:rsidRDefault="00000000">
      <w:pPr>
        <w:spacing w:after="0"/>
        <w:ind w:right="61"/>
        <w:jc w:val="center"/>
      </w:pPr>
      <w:r>
        <w:rPr>
          <w:rFonts w:ascii="Arial" w:eastAsia="Arial" w:hAnsi="Arial" w:cs="Arial"/>
          <w:sz w:val="40"/>
        </w:rPr>
        <w:t xml:space="preserve">WILBURTON PARISH COUNCIL </w:t>
      </w:r>
    </w:p>
    <w:p w14:paraId="367B377A" w14:textId="77777777" w:rsidR="00D6476B" w:rsidRDefault="00000000">
      <w:pPr>
        <w:spacing w:after="0"/>
        <w:ind w:left="10" w:right="61" w:hanging="10"/>
        <w:jc w:val="center"/>
      </w:pPr>
      <w:r>
        <w:rPr>
          <w:rFonts w:ascii="Arial" w:eastAsia="Arial" w:hAnsi="Arial" w:cs="Arial"/>
          <w:sz w:val="24"/>
        </w:rPr>
        <w:t xml:space="preserve">Chair: Cllr John Attrill </w:t>
      </w:r>
    </w:p>
    <w:p w14:paraId="300C25DA" w14:textId="19B9C619" w:rsidR="00D6476B" w:rsidRDefault="00000000">
      <w:pPr>
        <w:spacing w:after="0"/>
        <w:ind w:left="10" w:right="62" w:hanging="10"/>
        <w:jc w:val="center"/>
      </w:pPr>
      <w:r>
        <w:rPr>
          <w:rFonts w:ascii="Arial" w:eastAsia="Arial" w:hAnsi="Arial" w:cs="Arial"/>
          <w:sz w:val="24"/>
        </w:rPr>
        <w:t xml:space="preserve">Clerk: Mr </w:t>
      </w:r>
      <w:r w:rsidR="00E43505">
        <w:rPr>
          <w:rFonts w:ascii="Arial" w:eastAsia="Arial" w:hAnsi="Arial" w:cs="Arial"/>
          <w:sz w:val="24"/>
        </w:rPr>
        <w:t>A Milne</w:t>
      </w:r>
      <w:r>
        <w:rPr>
          <w:rFonts w:ascii="Arial" w:eastAsia="Arial" w:hAnsi="Arial" w:cs="Arial"/>
          <w:sz w:val="24"/>
        </w:rPr>
        <w:t xml:space="preserve"> </w:t>
      </w:r>
    </w:p>
    <w:p w14:paraId="5D14F090" w14:textId="3C8E8387" w:rsidR="00D6476B" w:rsidRPr="00E43505" w:rsidRDefault="00E43505">
      <w:pPr>
        <w:spacing w:after="0"/>
        <w:ind w:left="10" w:right="64" w:hanging="10"/>
        <w:jc w:val="center"/>
      </w:pPr>
      <w:r>
        <w:rPr>
          <w:rFonts w:ascii="Arial" w:eastAsia="Arial" w:hAnsi="Arial" w:cs="Arial"/>
          <w:sz w:val="24"/>
        </w:rPr>
        <w:t xml:space="preserve">Catacol, </w:t>
      </w:r>
      <w:r w:rsidRPr="00E43505">
        <w:rPr>
          <w:rFonts w:ascii="Arial" w:eastAsia="Arial" w:hAnsi="Arial" w:cs="Arial"/>
          <w:sz w:val="24"/>
        </w:rPr>
        <w:t>5 Soham Road, Stuntney, Ely, C</w:t>
      </w:r>
      <w:r>
        <w:rPr>
          <w:rFonts w:ascii="Arial" w:eastAsia="Arial" w:hAnsi="Arial" w:cs="Arial"/>
          <w:sz w:val="24"/>
        </w:rPr>
        <w:t>ambs CB75TP</w:t>
      </w:r>
    </w:p>
    <w:p w14:paraId="075DB263" w14:textId="0FBDF8E0" w:rsidR="00D6476B" w:rsidRPr="00686FD8" w:rsidRDefault="00000000">
      <w:pPr>
        <w:spacing w:after="0"/>
        <w:ind w:left="10" w:right="65" w:hanging="10"/>
        <w:jc w:val="center"/>
      </w:pPr>
      <w:r w:rsidRPr="00686FD8">
        <w:rPr>
          <w:rFonts w:ascii="Arial" w:eastAsia="Arial" w:hAnsi="Arial" w:cs="Arial"/>
          <w:sz w:val="24"/>
        </w:rPr>
        <w:t xml:space="preserve">Tel. </w:t>
      </w:r>
      <w:r w:rsidR="0025497F" w:rsidRPr="00686FD8">
        <w:rPr>
          <w:rFonts w:ascii="Arial" w:eastAsia="Arial" w:hAnsi="Arial" w:cs="Arial"/>
          <w:sz w:val="24"/>
        </w:rPr>
        <w:t>01353 663057</w:t>
      </w:r>
    </w:p>
    <w:p w14:paraId="30912CEC" w14:textId="21B6E3A0" w:rsidR="00D6476B" w:rsidRPr="00686FD8" w:rsidRDefault="00000000">
      <w:pPr>
        <w:spacing w:after="0"/>
        <w:ind w:right="63"/>
        <w:jc w:val="center"/>
      </w:pPr>
      <w:r w:rsidRPr="00686FD8">
        <w:rPr>
          <w:rFonts w:ascii="Arial" w:eastAsia="Arial" w:hAnsi="Arial" w:cs="Arial"/>
          <w:sz w:val="24"/>
        </w:rPr>
        <w:t>Email:</w:t>
      </w:r>
      <w:r w:rsidRPr="00686FD8">
        <w:rPr>
          <w:rFonts w:ascii="Arial" w:eastAsia="Arial" w:hAnsi="Arial" w:cs="Arial"/>
          <w:color w:val="0000FF"/>
          <w:sz w:val="24"/>
          <w:u w:val="single" w:color="0000FF"/>
        </w:rPr>
        <w:t>clerk</w:t>
      </w:r>
      <w:r w:rsidR="00E43505" w:rsidRPr="00686FD8">
        <w:rPr>
          <w:rFonts w:ascii="Arial" w:eastAsia="Arial" w:hAnsi="Arial" w:cs="Arial"/>
          <w:color w:val="0000FF"/>
          <w:sz w:val="24"/>
          <w:u w:val="single" w:color="0000FF"/>
        </w:rPr>
        <w:t>2</w:t>
      </w:r>
      <w:r w:rsidRPr="00686FD8">
        <w:rPr>
          <w:rFonts w:ascii="Arial" w:eastAsia="Arial" w:hAnsi="Arial" w:cs="Arial"/>
          <w:color w:val="0000FF"/>
          <w:sz w:val="24"/>
          <w:u w:val="single" w:color="0000FF"/>
        </w:rPr>
        <w:t>@wilburtonparishcouncil.org</w:t>
      </w:r>
      <w:r w:rsidRPr="00686FD8">
        <w:rPr>
          <w:rFonts w:ascii="Arial" w:eastAsia="Arial" w:hAnsi="Arial" w:cs="Arial"/>
          <w:sz w:val="24"/>
        </w:rPr>
        <w:t xml:space="preserve"> </w:t>
      </w:r>
    </w:p>
    <w:p w14:paraId="4C7532F9" w14:textId="77777777" w:rsidR="00D6476B" w:rsidRPr="00686FD8" w:rsidRDefault="00000000">
      <w:pPr>
        <w:spacing w:after="0"/>
      </w:pPr>
      <w:r w:rsidRPr="00686FD8">
        <w:rPr>
          <w:rFonts w:ascii="Arial" w:eastAsia="Arial" w:hAnsi="Arial" w:cs="Arial"/>
          <w:sz w:val="24"/>
        </w:rPr>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r w:rsidRPr="00686FD8">
        <w:rPr>
          <w:rFonts w:ascii="Arial" w:eastAsia="Arial" w:hAnsi="Arial" w:cs="Arial"/>
          <w:sz w:val="24"/>
        </w:rPr>
        <w:tab/>
        <w:t xml:space="preserve"> </w:t>
      </w:r>
    </w:p>
    <w:p w14:paraId="4731611C" w14:textId="77777777" w:rsidR="00D6476B" w:rsidRDefault="00000000">
      <w:pPr>
        <w:spacing w:after="0"/>
        <w:ind w:right="62"/>
        <w:jc w:val="center"/>
      </w:pPr>
      <w:r>
        <w:rPr>
          <w:rFonts w:ascii="Arial" w:eastAsia="Arial" w:hAnsi="Arial" w:cs="Arial"/>
          <w:b/>
          <w:sz w:val="24"/>
        </w:rPr>
        <w:t xml:space="preserve">AGENDA </w:t>
      </w:r>
    </w:p>
    <w:p w14:paraId="4C67432B" w14:textId="77777777" w:rsidR="00D6476B" w:rsidRDefault="00000000">
      <w:pPr>
        <w:spacing w:after="0"/>
      </w:pPr>
      <w:r>
        <w:rPr>
          <w:rFonts w:ascii="Arial" w:eastAsia="Arial" w:hAnsi="Arial" w:cs="Arial"/>
          <w:b/>
          <w:sz w:val="24"/>
        </w:rPr>
        <w:t xml:space="preserve">There will be a Finance Committee meeting to which all members are summoned to attend  </w:t>
      </w:r>
    </w:p>
    <w:p w14:paraId="308893DA" w14:textId="77777777" w:rsidR="00D6476B" w:rsidRDefault="00000000">
      <w:pPr>
        <w:spacing w:after="0"/>
      </w:pPr>
      <w:r>
        <w:rPr>
          <w:rFonts w:ascii="Arial" w:eastAsia="Arial" w:hAnsi="Arial" w:cs="Arial"/>
          <w:b/>
          <w:sz w:val="24"/>
        </w:rPr>
        <w:t xml:space="preserve"> </w:t>
      </w:r>
    </w:p>
    <w:p w14:paraId="029CD3C3" w14:textId="253C531D" w:rsidR="00D6476B" w:rsidRDefault="00000000">
      <w:pPr>
        <w:spacing w:after="0"/>
        <w:ind w:left="-5" w:hanging="10"/>
      </w:pPr>
      <w:r>
        <w:rPr>
          <w:rFonts w:ascii="Arial" w:eastAsia="Arial" w:hAnsi="Arial" w:cs="Arial"/>
          <w:b/>
          <w:sz w:val="24"/>
        </w:rPr>
        <w:t xml:space="preserve">Date, Time: </w:t>
      </w:r>
      <w:r w:rsidRPr="009946AF">
        <w:rPr>
          <w:rFonts w:ascii="Arial" w:eastAsia="Arial" w:hAnsi="Arial" w:cs="Arial"/>
          <w:sz w:val="24"/>
        </w:rPr>
        <w:t>Wednesd</w:t>
      </w:r>
      <w:r w:rsidR="009946AF" w:rsidRPr="009946AF">
        <w:rPr>
          <w:rFonts w:ascii="Arial" w:eastAsia="Arial" w:hAnsi="Arial" w:cs="Arial"/>
          <w:sz w:val="24"/>
        </w:rPr>
        <w:t>ay</w:t>
      </w:r>
      <w:r w:rsidR="00C54079">
        <w:rPr>
          <w:rFonts w:ascii="Arial" w:eastAsia="Arial" w:hAnsi="Arial" w:cs="Arial"/>
          <w:sz w:val="24"/>
        </w:rPr>
        <w:t xml:space="preserve"> </w:t>
      </w:r>
      <w:r w:rsidR="003D2B6C">
        <w:rPr>
          <w:rFonts w:ascii="Arial" w:eastAsia="Arial" w:hAnsi="Arial" w:cs="Arial"/>
          <w:sz w:val="24"/>
        </w:rPr>
        <w:t>7</w:t>
      </w:r>
      <w:r w:rsidR="003D2B6C" w:rsidRPr="003D2B6C">
        <w:rPr>
          <w:rFonts w:ascii="Arial" w:eastAsia="Arial" w:hAnsi="Arial" w:cs="Arial"/>
          <w:sz w:val="24"/>
          <w:vertAlign w:val="superscript"/>
        </w:rPr>
        <w:t>th</w:t>
      </w:r>
      <w:r w:rsidR="003D2B6C">
        <w:rPr>
          <w:rFonts w:ascii="Arial" w:eastAsia="Arial" w:hAnsi="Arial" w:cs="Arial"/>
          <w:sz w:val="24"/>
        </w:rPr>
        <w:t xml:space="preserve"> February</w:t>
      </w:r>
      <w:r w:rsidR="00C54079">
        <w:rPr>
          <w:rFonts w:ascii="Arial" w:eastAsia="Arial" w:hAnsi="Arial" w:cs="Arial"/>
          <w:sz w:val="24"/>
        </w:rPr>
        <w:t xml:space="preserve"> 2024</w:t>
      </w:r>
      <w:r w:rsidR="009946AF" w:rsidRPr="009946AF">
        <w:rPr>
          <w:rFonts w:ascii="Arial" w:eastAsia="Arial" w:hAnsi="Arial" w:cs="Arial"/>
          <w:sz w:val="24"/>
        </w:rPr>
        <w:t xml:space="preserve"> at 19.</w:t>
      </w:r>
      <w:r w:rsidR="00C54079">
        <w:rPr>
          <w:rFonts w:ascii="Arial" w:eastAsia="Arial" w:hAnsi="Arial" w:cs="Arial"/>
          <w:sz w:val="24"/>
        </w:rPr>
        <w:t>45</w:t>
      </w:r>
      <w:r>
        <w:rPr>
          <w:rFonts w:ascii="Arial" w:eastAsia="Arial" w:hAnsi="Arial" w:cs="Arial"/>
          <w:b/>
          <w:sz w:val="24"/>
        </w:rPr>
        <w:t xml:space="preserve"> </w:t>
      </w:r>
    </w:p>
    <w:p w14:paraId="557490D8" w14:textId="77777777" w:rsidR="00D6476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sz w:val="24"/>
        </w:rPr>
        <w:t xml:space="preserve"> </w:t>
      </w:r>
    </w:p>
    <w:p w14:paraId="73E5805D" w14:textId="77777777" w:rsidR="00D6476B" w:rsidRDefault="00000000">
      <w:pPr>
        <w:spacing w:after="0"/>
      </w:pPr>
      <w:r>
        <w:rPr>
          <w:rFonts w:ascii="Arial" w:eastAsia="Arial" w:hAnsi="Arial" w:cs="Arial"/>
          <w:sz w:val="20"/>
        </w:rPr>
        <w:t xml:space="preserve"> </w:t>
      </w:r>
    </w:p>
    <w:p w14:paraId="467A7515" w14:textId="77777777" w:rsidR="00D6476B" w:rsidRDefault="00000000">
      <w:pPr>
        <w:spacing w:after="3" w:line="240" w:lineRule="auto"/>
        <w:ind w:left="-5" w:hanging="10"/>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in the allocated time of 15 minutes relating to items on the agenda only. </w:t>
      </w:r>
    </w:p>
    <w:p w14:paraId="62EA85DC" w14:textId="77777777" w:rsidR="00D6476B"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color w:val="FF0000"/>
          <w:sz w:val="20"/>
        </w:rPr>
        <w:t xml:space="preserve">  </w:t>
      </w:r>
    </w:p>
    <w:p w14:paraId="697E0C8A" w14:textId="2D70CBD2" w:rsidR="00D6476B" w:rsidRDefault="00000000" w:rsidP="00241033">
      <w:pPr>
        <w:spacing w:after="4" w:line="250" w:lineRule="auto"/>
        <w:ind w:left="-5" w:hanging="10"/>
        <w:rPr>
          <w:rFonts w:ascii="Arial" w:eastAsia="Arial" w:hAnsi="Arial" w:cs="Arial"/>
          <w:b/>
          <w:sz w:val="20"/>
        </w:rPr>
      </w:pPr>
      <w:r>
        <w:rPr>
          <w:rFonts w:ascii="Arial" w:eastAsia="Arial" w:hAnsi="Arial" w:cs="Arial"/>
          <w:b/>
          <w:sz w:val="20"/>
        </w:rPr>
        <w:t>FC23-0</w:t>
      </w:r>
      <w:r w:rsidR="00241033">
        <w:rPr>
          <w:rFonts w:ascii="Arial" w:eastAsia="Arial" w:hAnsi="Arial" w:cs="Arial"/>
          <w:b/>
          <w:sz w:val="20"/>
        </w:rPr>
        <w:t>6</w:t>
      </w:r>
      <w:r w:rsidR="003D2B6C">
        <w:rPr>
          <w:rFonts w:ascii="Arial" w:eastAsia="Arial" w:hAnsi="Arial" w:cs="Arial"/>
          <w:b/>
          <w:sz w:val="20"/>
        </w:rPr>
        <w:t>6</w:t>
      </w:r>
      <w:r>
        <w:rPr>
          <w:rFonts w:ascii="Arial" w:eastAsia="Arial" w:hAnsi="Arial" w:cs="Arial"/>
          <w:b/>
          <w:sz w:val="20"/>
        </w:rPr>
        <w:t>: Apologies, Acceptance of apologies and declarations of interes</w:t>
      </w:r>
      <w:r w:rsidR="00241033">
        <w:rPr>
          <w:rFonts w:ascii="Arial" w:eastAsia="Arial" w:hAnsi="Arial" w:cs="Arial"/>
          <w:b/>
          <w:sz w:val="20"/>
        </w:rPr>
        <w:t>t</w:t>
      </w:r>
    </w:p>
    <w:p w14:paraId="23B40B3C" w14:textId="77777777" w:rsidR="00D6476B" w:rsidRDefault="00000000">
      <w:pPr>
        <w:spacing w:after="0"/>
      </w:pPr>
      <w:r>
        <w:rPr>
          <w:rFonts w:ascii="Arial" w:eastAsia="Arial" w:hAnsi="Arial" w:cs="Arial"/>
          <w:b/>
          <w:sz w:val="20"/>
        </w:rPr>
        <w:t xml:space="preserve"> </w:t>
      </w:r>
    </w:p>
    <w:p w14:paraId="4D1FD55D" w14:textId="73A3F4BD" w:rsidR="00D6476B" w:rsidRDefault="00000000">
      <w:pPr>
        <w:spacing w:after="4" w:line="250" w:lineRule="auto"/>
        <w:ind w:left="1157" w:hanging="1172"/>
      </w:pPr>
      <w:r>
        <w:rPr>
          <w:rFonts w:ascii="Arial" w:eastAsia="Arial" w:hAnsi="Arial" w:cs="Arial"/>
          <w:b/>
          <w:sz w:val="20"/>
        </w:rPr>
        <w:t>FC23-0</w:t>
      </w:r>
      <w:r w:rsidR="00241033">
        <w:rPr>
          <w:rFonts w:ascii="Arial" w:eastAsia="Arial" w:hAnsi="Arial" w:cs="Arial"/>
          <w:b/>
          <w:sz w:val="20"/>
        </w:rPr>
        <w:t>6</w:t>
      </w:r>
      <w:r w:rsidR="003D2B6C">
        <w:rPr>
          <w:rFonts w:ascii="Arial" w:eastAsia="Arial" w:hAnsi="Arial" w:cs="Arial"/>
          <w:b/>
          <w:sz w:val="20"/>
        </w:rPr>
        <w:t>7</w:t>
      </w:r>
      <w:r>
        <w:rPr>
          <w:rFonts w:ascii="Arial" w:eastAsia="Arial" w:hAnsi="Arial" w:cs="Arial"/>
          <w:b/>
          <w:sz w:val="20"/>
        </w:rPr>
        <w:t xml:space="preserve">: Public Participation – to accept questions and comments from members of the public and councillors with a prejudicial interest </w:t>
      </w:r>
      <w:r>
        <w:rPr>
          <w:rFonts w:ascii="Arial" w:eastAsia="Arial" w:hAnsi="Arial" w:cs="Arial"/>
          <w:sz w:val="20"/>
        </w:rPr>
        <w:t xml:space="preserve">(max 3 minutes per person) </w:t>
      </w:r>
    </w:p>
    <w:p w14:paraId="59491F16" w14:textId="77777777" w:rsidR="00D6476B" w:rsidRDefault="00000000">
      <w:pPr>
        <w:spacing w:after="0"/>
      </w:pPr>
      <w:r>
        <w:rPr>
          <w:rFonts w:ascii="Arial" w:eastAsia="Arial" w:hAnsi="Arial" w:cs="Arial"/>
          <w:b/>
          <w:sz w:val="20"/>
        </w:rPr>
        <w:t xml:space="preserve"> </w:t>
      </w:r>
    </w:p>
    <w:p w14:paraId="300311A3" w14:textId="2AE7C7AF" w:rsidR="00020D0D" w:rsidRDefault="00000000" w:rsidP="00020D0D">
      <w:pPr>
        <w:spacing w:after="4" w:line="250" w:lineRule="auto"/>
        <w:ind w:left="-5" w:hanging="10"/>
        <w:rPr>
          <w:rFonts w:ascii="Arial" w:eastAsia="Arial" w:hAnsi="Arial" w:cs="Arial"/>
          <w:b/>
          <w:sz w:val="20"/>
        </w:rPr>
      </w:pPr>
      <w:r>
        <w:rPr>
          <w:rFonts w:ascii="Arial" w:eastAsia="Arial" w:hAnsi="Arial" w:cs="Arial"/>
          <w:b/>
          <w:sz w:val="20"/>
        </w:rPr>
        <w:t>FC23-0</w:t>
      </w:r>
      <w:r w:rsidR="00241033">
        <w:rPr>
          <w:rFonts w:ascii="Arial" w:eastAsia="Arial" w:hAnsi="Arial" w:cs="Arial"/>
          <w:b/>
          <w:sz w:val="20"/>
        </w:rPr>
        <w:t>6</w:t>
      </w:r>
      <w:r w:rsidR="003D2B6C">
        <w:rPr>
          <w:rFonts w:ascii="Arial" w:eastAsia="Arial" w:hAnsi="Arial" w:cs="Arial"/>
          <w:b/>
          <w:sz w:val="20"/>
        </w:rPr>
        <w:t>8</w:t>
      </w:r>
      <w:r>
        <w:rPr>
          <w:rFonts w:ascii="Arial" w:eastAsia="Arial" w:hAnsi="Arial" w:cs="Arial"/>
          <w:b/>
          <w:sz w:val="20"/>
        </w:rPr>
        <w:t>: To approve accounts for paymen</w:t>
      </w:r>
      <w:r w:rsidR="00424F82">
        <w:rPr>
          <w:rFonts w:ascii="Arial" w:eastAsia="Arial" w:hAnsi="Arial" w:cs="Arial"/>
          <w:b/>
          <w:sz w:val="20"/>
        </w:rPr>
        <w:t>t</w:t>
      </w:r>
      <w:r w:rsidR="009946AF">
        <w:rPr>
          <w:rFonts w:ascii="Arial" w:eastAsia="Arial" w:hAnsi="Arial" w:cs="Arial"/>
          <w:b/>
          <w:sz w:val="20"/>
        </w:rPr>
        <w:t xml:space="preserve"> </w:t>
      </w:r>
      <w:r w:rsidR="004A6227">
        <w:rPr>
          <w:rFonts w:ascii="Arial" w:eastAsia="Arial" w:hAnsi="Arial" w:cs="Arial"/>
          <w:b/>
          <w:sz w:val="20"/>
        </w:rPr>
        <w:t>as below:-</w:t>
      </w:r>
    </w:p>
    <w:p w14:paraId="0818C773" w14:textId="77777777" w:rsidR="004A6227" w:rsidRDefault="004A6227" w:rsidP="00020D0D">
      <w:pPr>
        <w:spacing w:after="4" w:line="250" w:lineRule="auto"/>
        <w:ind w:left="-5" w:hanging="10"/>
        <w:rPr>
          <w:rFonts w:ascii="Arial" w:eastAsia="Arial" w:hAnsi="Arial" w:cs="Arial"/>
          <w:b/>
          <w:sz w:val="20"/>
        </w:rPr>
      </w:pPr>
    </w:p>
    <w:p w14:paraId="7938540C" w14:textId="77777777" w:rsidR="004A6227" w:rsidRDefault="004A6227" w:rsidP="00020D0D">
      <w:pPr>
        <w:spacing w:after="4" w:line="250" w:lineRule="auto"/>
        <w:ind w:left="-5" w:hanging="10"/>
        <w:rPr>
          <w:rFonts w:ascii="Arial" w:eastAsia="Arial" w:hAnsi="Arial" w:cs="Arial"/>
          <w:b/>
          <w:sz w:val="20"/>
        </w:rPr>
      </w:pPr>
      <w:r>
        <w:rPr>
          <w:rFonts w:ascii="Arial" w:eastAsia="Arial" w:hAnsi="Arial" w:cs="Arial"/>
          <w:b/>
          <w:sz w:val="20"/>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1472"/>
        <w:gridCol w:w="2204"/>
        <w:gridCol w:w="1016"/>
        <w:gridCol w:w="1016"/>
        <w:gridCol w:w="904"/>
        <w:gridCol w:w="628"/>
      </w:tblGrid>
      <w:tr w:rsidR="004A6227" w14:paraId="3C881678" w14:textId="77777777" w:rsidTr="001B3859">
        <w:trPr>
          <w:trHeight w:val="288"/>
        </w:trPr>
        <w:tc>
          <w:tcPr>
            <w:tcW w:w="3676" w:type="dxa"/>
            <w:gridSpan w:val="2"/>
            <w:tcBorders>
              <w:top w:val="nil"/>
              <w:left w:val="nil"/>
              <w:bottom w:val="nil"/>
              <w:right w:val="nil"/>
            </w:tcBorders>
          </w:tcPr>
          <w:p w14:paraId="00FD39A3"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Payments for February 2024</w:t>
            </w:r>
          </w:p>
        </w:tc>
        <w:tc>
          <w:tcPr>
            <w:tcW w:w="1016" w:type="dxa"/>
            <w:tcBorders>
              <w:top w:val="nil"/>
              <w:left w:val="nil"/>
              <w:bottom w:val="nil"/>
              <w:right w:val="nil"/>
            </w:tcBorders>
          </w:tcPr>
          <w:p w14:paraId="0D98DDA3"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3C7B6B44"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nil"/>
              <w:left w:val="nil"/>
              <w:bottom w:val="nil"/>
              <w:right w:val="nil"/>
            </w:tcBorders>
          </w:tcPr>
          <w:p w14:paraId="65CEE5C2" w14:textId="77777777" w:rsidR="004A6227" w:rsidRDefault="004A6227" w:rsidP="001B3859">
            <w:pPr>
              <w:autoSpaceDE w:val="0"/>
              <w:autoSpaceDN w:val="0"/>
              <w:adjustRightInd w:val="0"/>
              <w:spacing w:after="0" w:line="240" w:lineRule="auto"/>
              <w:jc w:val="right"/>
              <w:rPr>
                <w:rFonts w:eastAsiaTheme="minorEastAsia"/>
                <w:kern w:val="0"/>
              </w:rPr>
            </w:pPr>
          </w:p>
        </w:tc>
        <w:tc>
          <w:tcPr>
            <w:tcW w:w="628" w:type="dxa"/>
            <w:tcBorders>
              <w:top w:val="nil"/>
              <w:left w:val="nil"/>
              <w:bottom w:val="nil"/>
              <w:right w:val="nil"/>
            </w:tcBorders>
          </w:tcPr>
          <w:p w14:paraId="4D5121BC"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22F522D8" w14:textId="77777777" w:rsidTr="001B3859">
        <w:trPr>
          <w:trHeight w:val="288"/>
        </w:trPr>
        <w:tc>
          <w:tcPr>
            <w:tcW w:w="1472" w:type="dxa"/>
            <w:tcBorders>
              <w:top w:val="nil"/>
              <w:left w:val="nil"/>
              <w:bottom w:val="nil"/>
              <w:right w:val="nil"/>
            </w:tcBorders>
          </w:tcPr>
          <w:p w14:paraId="4BD2C605" w14:textId="77777777" w:rsidR="004A6227" w:rsidRDefault="004A6227" w:rsidP="001B3859">
            <w:pPr>
              <w:autoSpaceDE w:val="0"/>
              <w:autoSpaceDN w:val="0"/>
              <w:adjustRightInd w:val="0"/>
              <w:spacing w:after="0" w:line="240" w:lineRule="auto"/>
              <w:jc w:val="right"/>
              <w:rPr>
                <w:rFonts w:eastAsiaTheme="minorEastAsia"/>
                <w:kern w:val="0"/>
              </w:rPr>
            </w:pPr>
          </w:p>
        </w:tc>
        <w:tc>
          <w:tcPr>
            <w:tcW w:w="2204" w:type="dxa"/>
            <w:tcBorders>
              <w:top w:val="nil"/>
              <w:left w:val="nil"/>
              <w:bottom w:val="nil"/>
              <w:right w:val="nil"/>
            </w:tcBorders>
          </w:tcPr>
          <w:p w14:paraId="70039225"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540A7799"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nil"/>
              <w:left w:val="nil"/>
              <w:bottom w:val="nil"/>
              <w:right w:val="nil"/>
            </w:tcBorders>
          </w:tcPr>
          <w:p w14:paraId="309B00A0"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nil"/>
              <w:left w:val="nil"/>
              <w:bottom w:val="nil"/>
              <w:right w:val="nil"/>
            </w:tcBorders>
          </w:tcPr>
          <w:p w14:paraId="4573BE03" w14:textId="77777777" w:rsidR="004A6227" w:rsidRDefault="004A6227" w:rsidP="001B3859">
            <w:pPr>
              <w:autoSpaceDE w:val="0"/>
              <w:autoSpaceDN w:val="0"/>
              <w:adjustRightInd w:val="0"/>
              <w:spacing w:after="0" w:line="240" w:lineRule="auto"/>
              <w:jc w:val="right"/>
              <w:rPr>
                <w:rFonts w:eastAsiaTheme="minorEastAsia"/>
                <w:kern w:val="0"/>
              </w:rPr>
            </w:pPr>
          </w:p>
        </w:tc>
        <w:tc>
          <w:tcPr>
            <w:tcW w:w="628" w:type="dxa"/>
            <w:tcBorders>
              <w:top w:val="nil"/>
              <w:left w:val="nil"/>
              <w:bottom w:val="nil"/>
              <w:right w:val="nil"/>
            </w:tcBorders>
          </w:tcPr>
          <w:p w14:paraId="044D424C"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6A1FC543"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shd w:val="solid" w:color="C0C0C0" w:fill="C0C0C0"/>
          </w:tcPr>
          <w:p w14:paraId="31468C04" w14:textId="77777777" w:rsidR="004A6227" w:rsidRDefault="004A6227" w:rsidP="001B3859">
            <w:pPr>
              <w:autoSpaceDE w:val="0"/>
              <w:autoSpaceDN w:val="0"/>
              <w:adjustRightInd w:val="0"/>
              <w:spacing w:after="0" w:line="240" w:lineRule="auto"/>
              <w:jc w:val="center"/>
              <w:rPr>
                <w:rFonts w:eastAsiaTheme="minorEastAsia"/>
                <w:kern w:val="0"/>
              </w:rPr>
            </w:pPr>
            <w:r>
              <w:rPr>
                <w:rFonts w:eastAsiaTheme="minorEastAsia"/>
                <w:kern w:val="0"/>
              </w:rPr>
              <w:t>Payee</w:t>
            </w:r>
          </w:p>
        </w:tc>
        <w:tc>
          <w:tcPr>
            <w:tcW w:w="2204" w:type="dxa"/>
            <w:tcBorders>
              <w:top w:val="single" w:sz="6" w:space="0" w:color="000000"/>
              <w:left w:val="single" w:sz="6" w:space="0" w:color="000000"/>
              <w:bottom w:val="single" w:sz="6" w:space="0" w:color="000000"/>
              <w:right w:val="single" w:sz="6" w:space="0" w:color="000000"/>
            </w:tcBorders>
            <w:shd w:val="solid" w:color="C0C0C0" w:fill="C0C0C0"/>
          </w:tcPr>
          <w:p w14:paraId="7A763D3B" w14:textId="77777777" w:rsidR="004A6227" w:rsidRDefault="004A6227" w:rsidP="001B3859">
            <w:pPr>
              <w:autoSpaceDE w:val="0"/>
              <w:autoSpaceDN w:val="0"/>
              <w:adjustRightInd w:val="0"/>
              <w:spacing w:after="0" w:line="240" w:lineRule="auto"/>
              <w:jc w:val="center"/>
              <w:rPr>
                <w:rFonts w:eastAsiaTheme="minorEastAsia"/>
                <w:kern w:val="0"/>
              </w:rPr>
            </w:pPr>
            <w:r>
              <w:rPr>
                <w:rFonts w:eastAsiaTheme="minorEastAsia"/>
                <w:kern w:val="0"/>
              </w:rPr>
              <w:t>Detail</w:t>
            </w: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25180116" w14:textId="77777777" w:rsidR="004A6227" w:rsidRDefault="004A6227" w:rsidP="001B3859">
            <w:pPr>
              <w:autoSpaceDE w:val="0"/>
              <w:autoSpaceDN w:val="0"/>
              <w:adjustRightInd w:val="0"/>
              <w:spacing w:after="0" w:line="240" w:lineRule="auto"/>
              <w:jc w:val="center"/>
              <w:rPr>
                <w:rFonts w:eastAsiaTheme="minorEastAsia"/>
                <w:kern w:val="0"/>
              </w:rPr>
            </w:pPr>
            <w:r>
              <w:rPr>
                <w:rFonts w:eastAsiaTheme="minorEastAsia"/>
                <w:kern w:val="0"/>
              </w:rPr>
              <w:t>sub total</w:t>
            </w: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24EE7E30" w14:textId="77777777" w:rsidR="004A6227" w:rsidRDefault="004A6227" w:rsidP="001B3859">
            <w:pPr>
              <w:autoSpaceDE w:val="0"/>
              <w:autoSpaceDN w:val="0"/>
              <w:adjustRightInd w:val="0"/>
              <w:spacing w:after="0" w:line="240" w:lineRule="auto"/>
              <w:jc w:val="center"/>
              <w:rPr>
                <w:rFonts w:eastAsiaTheme="minorEastAsia"/>
                <w:kern w:val="0"/>
              </w:rPr>
            </w:pPr>
            <w:r>
              <w:rPr>
                <w:rFonts w:eastAsiaTheme="minorEastAsia"/>
                <w:kern w:val="0"/>
              </w:rPr>
              <w:t>Vat</w:t>
            </w:r>
          </w:p>
        </w:tc>
        <w:tc>
          <w:tcPr>
            <w:tcW w:w="904" w:type="dxa"/>
            <w:tcBorders>
              <w:top w:val="single" w:sz="6" w:space="0" w:color="000000"/>
              <w:left w:val="single" w:sz="6" w:space="0" w:color="000000"/>
              <w:bottom w:val="single" w:sz="6" w:space="0" w:color="000000"/>
              <w:right w:val="single" w:sz="6" w:space="0" w:color="000000"/>
            </w:tcBorders>
            <w:shd w:val="solid" w:color="C0C0C0" w:fill="C0C0C0"/>
          </w:tcPr>
          <w:p w14:paraId="6C6BBF11" w14:textId="77777777" w:rsidR="004A6227" w:rsidRDefault="004A6227" w:rsidP="001B3859">
            <w:pPr>
              <w:autoSpaceDE w:val="0"/>
              <w:autoSpaceDN w:val="0"/>
              <w:adjustRightInd w:val="0"/>
              <w:spacing w:after="0" w:line="240" w:lineRule="auto"/>
              <w:jc w:val="center"/>
              <w:rPr>
                <w:rFonts w:eastAsiaTheme="minorEastAsia"/>
                <w:kern w:val="0"/>
              </w:rPr>
            </w:pPr>
            <w:r>
              <w:rPr>
                <w:rFonts w:eastAsiaTheme="minorEastAsia"/>
                <w:kern w:val="0"/>
              </w:rPr>
              <w:t>Total</w:t>
            </w:r>
          </w:p>
        </w:tc>
        <w:tc>
          <w:tcPr>
            <w:tcW w:w="628" w:type="dxa"/>
            <w:tcBorders>
              <w:top w:val="single" w:sz="6" w:space="0" w:color="000000"/>
              <w:left w:val="single" w:sz="6" w:space="0" w:color="000000"/>
              <w:bottom w:val="single" w:sz="6" w:space="0" w:color="000000"/>
              <w:right w:val="single" w:sz="6" w:space="0" w:color="000000"/>
            </w:tcBorders>
            <w:shd w:val="solid" w:color="C0C0C0" w:fill="C0C0C0"/>
          </w:tcPr>
          <w:p w14:paraId="7C8DE1E3" w14:textId="77777777" w:rsidR="004A6227" w:rsidRDefault="004A6227" w:rsidP="001B3859">
            <w:pPr>
              <w:autoSpaceDE w:val="0"/>
              <w:autoSpaceDN w:val="0"/>
              <w:adjustRightInd w:val="0"/>
              <w:spacing w:after="0" w:line="240" w:lineRule="auto"/>
              <w:jc w:val="center"/>
              <w:rPr>
                <w:rFonts w:eastAsiaTheme="minorEastAsia"/>
                <w:kern w:val="0"/>
              </w:rPr>
            </w:pPr>
            <w:r>
              <w:rPr>
                <w:rFonts w:eastAsiaTheme="minorEastAsia"/>
                <w:kern w:val="0"/>
              </w:rPr>
              <w:t>BACS</w:t>
            </w:r>
          </w:p>
        </w:tc>
      </w:tr>
      <w:tr w:rsidR="004A6227" w14:paraId="21D401E6"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shd w:val="solid" w:color="C0C0C0" w:fill="C0C0C0"/>
          </w:tcPr>
          <w:p w14:paraId="5FDF88A9" w14:textId="77777777" w:rsidR="004A6227" w:rsidRDefault="004A6227" w:rsidP="001B3859">
            <w:pPr>
              <w:autoSpaceDE w:val="0"/>
              <w:autoSpaceDN w:val="0"/>
              <w:adjustRightInd w:val="0"/>
              <w:spacing w:after="0" w:line="240" w:lineRule="auto"/>
              <w:jc w:val="center"/>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shd w:val="solid" w:color="C0C0C0" w:fill="C0C0C0"/>
          </w:tcPr>
          <w:p w14:paraId="1D8A95C3" w14:textId="77777777" w:rsidR="004A6227" w:rsidRDefault="004A6227" w:rsidP="001B3859">
            <w:pPr>
              <w:autoSpaceDE w:val="0"/>
              <w:autoSpaceDN w:val="0"/>
              <w:adjustRightInd w:val="0"/>
              <w:spacing w:after="0" w:line="240" w:lineRule="auto"/>
              <w:jc w:val="center"/>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68A00F90" w14:textId="77777777" w:rsidR="004A6227" w:rsidRDefault="004A6227" w:rsidP="001B3859">
            <w:pPr>
              <w:autoSpaceDE w:val="0"/>
              <w:autoSpaceDN w:val="0"/>
              <w:adjustRightInd w:val="0"/>
              <w:spacing w:after="0" w:line="240" w:lineRule="auto"/>
              <w:jc w:val="center"/>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shd w:val="solid" w:color="C0C0C0" w:fill="C0C0C0"/>
          </w:tcPr>
          <w:p w14:paraId="5F81EA37" w14:textId="77777777" w:rsidR="004A6227" w:rsidRDefault="004A6227" w:rsidP="001B3859">
            <w:pPr>
              <w:autoSpaceDE w:val="0"/>
              <w:autoSpaceDN w:val="0"/>
              <w:adjustRightInd w:val="0"/>
              <w:spacing w:after="0" w:line="240" w:lineRule="auto"/>
              <w:jc w:val="center"/>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shd w:val="solid" w:color="C0C0C0" w:fill="C0C0C0"/>
          </w:tcPr>
          <w:p w14:paraId="16033732" w14:textId="77777777" w:rsidR="004A6227" w:rsidRDefault="004A6227" w:rsidP="001B3859">
            <w:pPr>
              <w:autoSpaceDE w:val="0"/>
              <w:autoSpaceDN w:val="0"/>
              <w:adjustRightInd w:val="0"/>
              <w:spacing w:after="0" w:line="240" w:lineRule="auto"/>
              <w:jc w:val="center"/>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shd w:val="solid" w:color="C0C0C0" w:fill="C0C0C0"/>
          </w:tcPr>
          <w:p w14:paraId="14692C45" w14:textId="77777777" w:rsidR="004A6227" w:rsidRDefault="004A6227" w:rsidP="001B3859">
            <w:pPr>
              <w:autoSpaceDE w:val="0"/>
              <w:autoSpaceDN w:val="0"/>
              <w:adjustRightInd w:val="0"/>
              <w:spacing w:after="0" w:line="240" w:lineRule="auto"/>
              <w:jc w:val="center"/>
              <w:rPr>
                <w:rFonts w:eastAsiaTheme="minorEastAsia"/>
                <w:kern w:val="0"/>
              </w:rPr>
            </w:pPr>
          </w:p>
        </w:tc>
      </w:tr>
      <w:tr w:rsidR="004A6227" w14:paraId="690DBA93"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5D599C2F"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Phil Warren</w:t>
            </w:r>
          </w:p>
        </w:tc>
        <w:tc>
          <w:tcPr>
            <w:tcW w:w="2204" w:type="dxa"/>
            <w:tcBorders>
              <w:top w:val="single" w:sz="6" w:space="0" w:color="000000"/>
              <w:left w:val="single" w:sz="6" w:space="0" w:color="000000"/>
              <w:bottom w:val="single" w:sz="6" w:space="0" w:color="000000"/>
              <w:right w:val="single" w:sz="6" w:space="0" w:color="000000"/>
            </w:tcBorders>
          </w:tcPr>
          <w:p w14:paraId="51C9A9CA"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Clock W june</w:t>
            </w:r>
          </w:p>
        </w:tc>
        <w:tc>
          <w:tcPr>
            <w:tcW w:w="1016" w:type="dxa"/>
            <w:tcBorders>
              <w:top w:val="single" w:sz="6" w:space="0" w:color="000000"/>
              <w:left w:val="single" w:sz="6" w:space="0" w:color="000000"/>
              <w:bottom w:val="single" w:sz="6" w:space="0" w:color="000000"/>
              <w:right w:val="single" w:sz="6" w:space="0" w:color="000000"/>
            </w:tcBorders>
          </w:tcPr>
          <w:p w14:paraId="408387BE"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48.70</w:t>
            </w:r>
          </w:p>
        </w:tc>
        <w:tc>
          <w:tcPr>
            <w:tcW w:w="1016" w:type="dxa"/>
            <w:tcBorders>
              <w:top w:val="single" w:sz="6" w:space="0" w:color="000000"/>
              <w:left w:val="single" w:sz="6" w:space="0" w:color="000000"/>
              <w:bottom w:val="single" w:sz="6" w:space="0" w:color="000000"/>
              <w:right w:val="single" w:sz="6" w:space="0" w:color="000000"/>
            </w:tcBorders>
          </w:tcPr>
          <w:p w14:paraId="10FB6A4E"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1829E37E"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48.70</w:t>
            </w:r>
          </w:p>
        </w:tc>
        <w:tc>
          <w:tcPr>
            <w:tcW w:w="628" w:type="dxa"/>
            <w:tcBorders>
              <w:top w:val="single" w:sz="6" w:space="0" w:color="000000"/>
              <w:left w:val="single" w:sz="6" w:space="0" w:color="000000"/>
              <w:bottom w:val="single" w:sz="6" w:space="0" w:color="000000"/>
              <w:right w:val="single" w:sz="6" w:space="0" w:color="000000"/>
            </w:tcBorders>
          </w:tcPr>
          <w:p w14:paraId="1A09123F"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1</w:t>
            </w:r>
          </w:p>
        </w:tc>
      </w:tr>
      <w:tr w:rsidR="004A6227" w14:paraId="0F594881"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4EBB8260"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David Maltby</w:t>
            </w:r>
          </w:p>
        </w:tc>
        <w:tc>
          <w:tcPr>
            <w:tcW w:w="2204" w:type="dxa"/>
            <w:tcBorders>
              <w:top w:val="single" w:sz="6" w:space="0" w:color="000000"/>
              <w:left w:val="single" w:sz="6" w:space="0" w:color="000000"/>
              <w:bottom w:val="single" w:sz="6" w:space="0" w:color="000000"/>
              <w:right w:val="single" w:sz="6" w:space="0" w:color="000000"/>
            </w:tcBorders>
          </w:tcPr>
          <w:p w14:paraId="0A858913"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Caretaking</w:t>
            </w:r>
          </w:p>
        </w:tc>
        <w:tc>
          <w:tcPr>
            <w:tcW w:w="1016" w:type="dxa"/>
            <w:tcBorders>
              <w:top w:val="single" w:sz="6" w:space="0" w:color="000000"/>
              <w:left w:val="single" w:sz="6" w:space="0" w:color="000000"/>
              <w:bottom w:val="single" w:sz="6" w:space="0" w:color="000000"/>
              <w:right w:val="single" w:sz="6" w:space="0" w:color="000000"/>
            </w:tcBorders>
          </w:tcPr>
          <w:p w14:paraId="3FE85C78"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403.88</w:t>
            </w:r>
          </w:p>
        </w:tc>
        <w:tc>
          <w:tcPr>
            <w:tcW w:w="1016" w:type="dxa"/>
            <w:tcBorders>
              <w:top w:val="nil"/>
              <w:left w:val="nil"/>
              <w:bottom w:val="nil"/>
              <w:right w:val="nil"/>
            </w:tcBorders>
          </w:tcPr>
          <w:p w14:paraId="503034C5"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646546DA"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403.88</w:t>
            </w:r>
          </w:p>
        </w:tc>
        <w:tc>
          <w:tcPr>
            <w:tcW w:w="628" w:type="dxa"/>
            <w:tcBorders>
              <w:top w:val="single" w:sz="6" w:space="0" w:color="000000"/>
              <w:left w:val="single" w:sz="6" w:space="0" w:color="000000"/>
              <w:bottom w:val="single" w:sz="6" w:space="0" w:color="000000"/>
              <w:right w:val="single" w:sz="6" w:space="0" w:color="000000"/>
            </w:tcBorders>
          </w:tcPr>
          <w:p w14:paraId="1C5BF882"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2</w:t>
            </w:r>
          </w:p>
        </w:tc>
      </w:tr>
      <w:tr w:rsidR="004A6227" w14:paraId="6DBF83BB"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6F3F35F5"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Multi construction REC gate</w:t>
            </w:r>
          </w:p>
        </w:tc>
        <w:tc>
          <w:tcPr>
            <w:tcW w:w="1016" w:type="dxa"/>
            <w:tcBorders>
              <w:top w:val="single" w:sz="6" w:space="0" w:color="000000"/>
              <w:left w:val="single" w:sz="6" w:space="0" w:color="000000"/>
              <w:bottom w:val="single" w:sz="6" w:space="0" w:color="000000"/>
              <w:right w:val="single" w:sz="6" w:space="0" w:color="000000"/>
            </w:tcBorders>
          </w:tcPr>
          <w:p w14:paraId="6705E193"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2070.00</w:t>
            </w:r>
          </w:p>
        </w:tc>
        <w:tc>
          <w:tcPr>
            <w:tcW w:w="1016" w:type="dxa"/>
            <w:tcBorders>
              <w:top w:val="nil"/>
              <w:left w:val="nil"/>
              <w:bottom w:val="nil"/>
              <w:right w:val="nil"/>
            </w:tcBorders>
          </w:tcPr>
          <w:p w14:paraId="67ABC20E"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414.00</w:t>
            </w:r>
          </w:p>
        </w:tc>
        <w:tc>
          <w:tcPr>
            <w:tcW w:w="904" w:type="dxa"/>
            <w:tcBorders>
              <w:top w:val="single" w:sz="6" w:space="0" w:color="000000"/>
              <w:left w:val="single" w:sz="6" w:space="0" w:color="000000"/>
              <w:bottom w:val="single" w:sz="6" w:space="0" w:color="000000"/>
              <w:right w:val="single" w:sz="6" w:space="0" w:color="000000"/>
            </w:tcBorders>
          </w:tcPr>
          <w:p w14:paraId="43408461"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2484.00</w:t>
            </w:r>
          </w:p>
        </w:tc>
        <w:tc>
          <w:tcPr>
            <w:tcW w:w="628" w:type="dxa"/>
            <w:tcBorders>
              <w:top w:val="single" w:sz="6" w:space="0" w:color="000000"/>
              <w:left w:val="single" w:sz="6" w:space="0" w:color="000000"/>
              <w:bottom w:val="single" w:sz="6" w:space="0" w:color="000000"/>
              <w:right w:val="single" w:sz="6" w:space="0" w:color="000000"/>
            </w:tcBorders>
          </w:tcPr>
          <w:p w14:paraId="1D23494B"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3</w:t>
            </w:r>
          </w:p>
        </w:tc>
      </w:tr>
      <w:tr w:rsidR="004A6227" w14:paraId="0A583FEE"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672D93B1"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 xml:space="preserve">Bespoke </w:t>
            </w:r>
          </w:p>
        </w:tc>
        <w:tc>
          <w:tcPr>
            <w:tcW w:w="2204" w:type="dxa"/>
            <w:tcBorders>
              <w:top w:val="single" w:sz="6" w:space="0" w:color="000000"/>
              <w:left w:val="single" w:sz="6" w:space="0" w:color="000000"/>
              <w:bottom w:val="single" w:sz="6" w:space="0" w:color="000000"/>
              <w:right w:val="single" w:sz="6" w:space="0" w:color="000000"/>
            </w:tcBorders>
          </w:tcPr>
          <w:p w14:paraId="5A87E9C1"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July</w:t>
            </w:r>
          </w:p>
        </w:tc>
        <w:tc>
          <w:tcPr>
            <w:tcW w:w="1016" w:type="dxa"/>
            <w:tcBorders>
              <w:top w:val="single" w:sz="6" w:space="0" w:color="000000"/>
              <w:left w:val="single" w:sz="6" w:space="0" w:color="000000"/>
              <w:bottom w:val="single" w:sz="6" w:space="0" w:color="000000"/>
              <w:right w:val="single" w:sz="6" w:space="0" w:color="000000"/>
            </w:tcBorders>
          </w:tcPr>
          <w:p w14:paraId="2B1F8601"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880.00</w:t>
            </w:r>
          </w:p>
        </w:tc>
        <w:tc>
          <w:tcPr>
            <w:tcW w:w="1016" w:type="dxa"/>
            <w:tcBorders>
              <w:top w:val="single" w:sz="6" w:space="0" w:color="000000"/>
              <w:left w:val="single" w:sz="6" w:space="0" w:color="000000"/>
              <w:bottom w:val="nil"/>
              <w:right w:val="single" w:sz="6" w:space="0" w:color="000000"/>
            </w:tcBorders>
          </w:tcPr>
          <w:p w14:paraId="7364959F"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74CCFCFA"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880.00</w:t>
            </w:r>
          </w:p>
        </w:tc>
        <w:tc>
          <w:tcPr>
            <w:tcW w:w="628" w:type="dxa"/>
            <w:tcBorders>
              <w:top w:val="single" w:sz="6" w:space="0" w:color="000000"/>
              <w:left w:val="single" w:sz="6" w:space="0" w:color="000000"/>
              <w:bottom w:val="single" w:sz="6" w:space="0" w:color="000000"/>
              <w:right w:val="single" w:sz="6" w:space="0" w:color="000000"/>
            </w:tcBorders>
          </w:tcPr>
          <w:p w14:paraId="77120BB6"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4</w:t>
            </w:r>
          </w:p>
        </w:tc>
      </w:tr>
      <w:tr w:rsidR="004A6227" w14:paraId="61D08F34"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769935D8"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 xml:space="preserve">Cemetery 1 x £160 </w:t>
            </w:r>
          </w:p>
        </w:tc>
        <w:tc>
          <w:tcPr>
            <w:tcW w:w="1016" w:type="dxa"/>
            <w:tcBorders>
              <w:top w:val="single" w:sz="6" w:space="0" w:color="000000"/>
              <w:left w:val="single" w:sz="6" w:space="0" w:color="000000"/>
              <w:bottom w:val="single" w:sz="6" w:space="0" w:color="000000"/>
              <w:right w:val="nil"/>
            </w:tcBorders>
          </w:tcPr>
          <w:p w14:paraId="6EB39BFF"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7B7481A4"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3F9E6218"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3A2613C0"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1F9698A6"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1912B1A8"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Bus stop &amp; footpaths 1 x £135.00</w:t>
            </w:r>
          </w:p>
        </w:tc>
        <w:tc>
          <w:tcPr>
            <w:tcW w:w="1016" w:type="dxa"/>
            <w:tcBorders>
              <w:top w:val="single" w:sz="6" w:space="0" w:color="000000"/>
              <w:left w:val="single" w:sz="6" w:space="0" w:color="000000"/>
              <w:bottom w:val="single" w:sz="6" w:space="0" w:color="000000"/>
              <w:right w:val="nil"/>
            </w:tcBorders>
          </w:tcPr>
          <w:p w14:paraId="7D3645DB"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2622DBDF"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2259B07D"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65D460E8"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6660D9EA"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6F6ACF26"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Allotment 1 x £75.00</w:t>
            </w:r>
          </w:p>
        </w:tc>
        <w:tc>
          <w:tcPr>
            <w:tcW w:w="1016" w:type="dxa"/>
            <w:tcBorders>
              <w:top w:val="single" w:sz="6" w:space="0" w:color="000000"/>
              <w:left w:val="single" w:sz="6" w:space="0" w:color="000000"/>
              <w:bottom w:val="single" w:sz="6" w:space="0" w:color="000000"/>
              <w:right w:val="nil"/>
            </w:tcBorders>
          </w:tcPr>
          <w:p w14:paraId="6F99E381"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7DB9D20E"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5CBC6F93"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44114A6C"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159889CF"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2C94C731"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Litter Picking 4 x £12.25</w:t>
            </w:r>
          </w:p>
        </w:tc>
        <w:tc>
          <w:tcPr>
            <w:tcW w:w="1016" w:type="dxa"/>
            <w:tcBorders>
              <w:top w:val="single" w:sz="6" w:space="0" w:color="000000"/>
              <w:left w:val="single" w:sz="6" w:space="0" w:color="000000"/>
              <w:bottom w:val="single" w:sz="6" w:space="0" w:color="000000"/>
              <w:right w:val="nil"/>
            </w:tcBorders>
          </w:tcPr>
          <w:p w14:paraId="62AA6CD4"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3F1DEC8A"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7A0836B5"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2827B005"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120279F7"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17EB8372"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Recreation Groundsman</w:t>
            </w:r>
          </w:p>
        </w:tc>
        <w:tc>
          <w:tcPr>
            <w:tcW w:w="1016" w:type="dxa"/>
            <w:tcBorders>
              <w:top w:val="single" w:sz="6" w:space="0" w:color="000000"/>
              <w:left w:val="single" w:sz="6" w:space="0" w:color="000000"/>
              <w:bottom w:val="single" w:sz="6" w:space="0" w:color="000000"/>
              <w:right w:val="nil"/>
            </w:tcBorders>
          </w:tcPr>
          <w:p w14:paraId="411E7D90"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49C3CC49"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7780F797"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29A74B5A"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75EBB9C8"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040DAA0A"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Ground works 4 x £70.00</w:t>
            </w:r>
          </w:p>
        </w:tc>
        <w:tc>
          <w:tcPr>
            <w:tcW w:w="1016" w:type="dxa"/>
            <w:tcBorders>
              <w:top w:val="single" w:sz="6" w:space="0" w:color="000000"/>
              <w:left w:val="single" w:sz="6" w:space="0" w:color="000000"/>
              <w:bottom w:val="single" w:sz="6" w:space="0" w:color="000000"/>
              <w:right w:val="nil"/>
            </w:tcBorders>
          </w:tcPr>
          <w:p w14:paraId="1B40E2AE"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2344E4A9"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2504EAC2"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48AED344"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05CC99E8"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6F4324F1"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Grass cutting pav &amp; PP 1 x £40.00</w:t>
            </w:r>
          </w:p>
        </w:tc>
        <w:tc>
          <w:tcPr>
            <w:tcW w:w="1016" w:type="dxa"/>
            <w:tcBorders>
              <w:top w:val="single" w:sz="6" w:space="0" w:color="000000"/>
              <w:left w:val="single" w:sz="6" w:space="0" w:color="000000"/>
              <w:bottom w:val="single" w:sz="6" w:space="0" w:color="000000"/>
              <w:right w:val="nil"/>
            </w:tcBorders>
          </w:tcPr>
          <w:p w14:paraId="7DED11FB"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0AD7C1B3"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122E98B7"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20A57029"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79EC2DAA"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153917ED"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Grass Cutting  CTL 0 x £38</w:t>
            </w:r>
          </w:p>
        </w:tc>
        <w:tc>
          <w:tcPr>
            <w:tcW w:w="1016" w:type="dxa"/>
            <w:tcBorders>
              <w:top w:val="single" w:sz="6" w:space="0" w:color="000000"/>
              <w:left w:val="single" w:sz="6" w:space="0" w:color="000000"/>
              <w:bottom w:val="single" w:sz="6" w:space="0" w:color="000000"/>
              <w:right w:val="nil"/>
            </w:tcBorders>
          </w:tcPr>
          <w:p w14:paraId="4A578CE1"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1BC46CE8"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5992B99A"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6CE7210F"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4612AFE2" w14:textId="77777777" w:rsidTr="001B3859">
        <w:trPr>
          <w:trHeight w:val="288"/>
        </w:trPr>
        <w:tc>
          <w:tcPr>
            <w:tcW w:w="3676" w:type="dxa"/>
            <w:gridSpan w:val="2"/>
            <w:tcBorders>
              <w:top w:val="single" w:sz="6" w:space="0" w:color="000000"/>
              <w:left w:val="single" w:sz="6" w:space="0" w:color="000000"/>
              <w:bottom w:val="nil"/>
              <w:right w:val="single" w:sz="6" w:space="0" w:color="000000"/>
            </w:tcBorders>
          </w:tcPr>
          <w:p w14:paraId="74A0BE47"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Grass cutting cricket pitch 1 x £55</w:t>
            </w:r>
          </w:p>
        </w:tc>
        <w:tc>
          <w:tcPr>
            <w:tcW w:w="1016" w:type="dxa"/>
            <w:tcBorders>
              <w:top w:val="single" w:sz="6" w:space="0" w:color="000000"/>
              <w:left w:val="single" w:sz="6" w:space="0" w:color="000000"/>
              <w:bottom w:val="single" w:sz="6" w:space="0" w:color="000000"/>
              <w:right w:val="nil"/>
            </w:tcBorders>
          </w:tcPr>
          <w:p w14:paraId="55B09CCF"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737C8424"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0AE65C35"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426C0BEF"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328C06BE" w14:textId="77777777" w:rsidTr="001B3859">
        <w:trPr>
          <w:trHeight w:val="288"/>
        </w:trPr>
        <w:tc>
          <w:tcPr>
            <w:tcW w:w="3676" w:type="dxa"/>
            <w:gridSpan w:val="2"/>
            <w:tcBorders>
              <w:top w:val="single" w:sz="6" w:space="0" w:color="000000"/>
              <w:left w:val="single" w:sz="6" w:space="0" w:color="000000"/>
              <w:bottom w:val="single" w:sz="6" w:space="0" w:color="000000"/>
              <w:right w:val="single" w:sz="6" w:space="0" w:color="000000"/>
            </w:tcBorders>
          </w:tcPr>
          <w:p w14:paraId="55F245B2"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Grass cutting Foot/Fields 1 x £48</w:t>
            </w:r>
          </w:p>
        </w:tc>
        <w:tc>
          <w:tcPr>
            <w:tcW w:w="1016" w:type="dxa"/>
            <w:tcBorders>
              <w:top w:val="single" w:sz="6" w:space="0" w:color="000000"/>
              <w:left w:val="nil"/>
              <w:bottom w:val="single" w:sz="6" w:space="0" w:color="000000"/>
              <w:right w:val="nil"/>
            </w:tcBorders>
          </w:tcPr>
          <w:p w14:paraId="4A689A46"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29F35CC0"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783A0C1C"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0.00</w:t>
            </w:r>
          </w:p>
        </w:tc>
        <w:tc>
          <w:tcPr>
            <w:tcW w:w="628" w:type="dxa"/>
            <w:tcBorders>
              <w:top w:val="single" w:sz="6" w:space="0" w:color="000000"/>
              <w:left w:val="single" w:sz="6" w:space="0" w:color="000000"/>
              <w:bottom w:val="single" w:sz="6" w:space="0" w:color="000000"/>
              <w:right w:val="single" w:sz="6" w:space="0" w:color="000000"/>
            </w:tcBorders>
          </w:tcPr>
          <w:p w14:paraId="65EF909F"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70DEB5DE" w14:textId="77777777" w:rsidTr="001B3859">
        <w:trPr>
          <w:trHeight w:val="288"/>
        </w:trPr>
        <w:tc>
          <w:tcPr>
            <w:tcW w:w="1472" w:type="dxa"/>
            <w:tcBorders>
              <w:top w:val="nil"/>
              <w:left w:val="single" w:sz="6" w:space="0" w:color="000000"/>
              <w:bottom w:val="single" w:sz="6" w:space="0" w:color="000000"/>
              <w:right w:val="single" w:sz="6" w:space="0" w:color="000000"/>
            </w:tcBorders>
          </w:tcPr>
          <w:p w14:paraId="40EB7ED7"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Kara Atkinson</w:t>
            </w:r>
          </w:p>
        </w:tc>
        <w:tc>
          <w:tcPr>
            <w:tcW w:w="2204" w:type="dxa"/>
            <w:tcBorders>
              <w:top w:val="nil"/>
              <w:left w:val="single" w:sz="6" w:space="0" w:color="000000"/>
              <w:bottom w:val="single" w:sz="6" w:space="0" w:color="000000"/>
              <w:right w:val="single" w:sz="6" w:space="0" w:color="000000"/>
            </w:tcBorders>
          </w:tcPr>
          <w:p w14:paraId="256DD373"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pay july</w:t>
            </w:r>
          </w:p>
        </w:tc>
        <w:tc>
          <w:tcPr>
            <w:tcW w:w="1016" w:type="dxa"/>
            <w:tcBorders>
              <w:top w:val="nil"/>
              <w:left w:val="single" w:sz="6" w:space="0" w:color="000000"/>
              <w:bottom w:val="single" w:sz="6" w:space="0" w:color="000000"/>
              <w:right w:val="nil"/>
            </w:tcBorders>
          </w:tcPr>
          <w:p w14:paraId="0155B859"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63.15</w:t>
            </w:r>
          </w:p>
        </w:tc>
        <w:tc>
          <w:tcPr>
            <w:tcW w:w="1016" w:type="dxa"/>
            <w:tcBorders>
              <w:top w:val="single" w:sz="6" w:space="0" w:color="000000"/>
              <w:left w:val="single" w:sz="6" w:space="0" w:color="000000"/>
              <w:bottom w:val="single" w:sz="6" w:space="0" w:color="000000"/>
              <w:right w:val="single" w:sz="6" w:space="0" w:color="000000"/>
            </w:tcBorders>
          </w:tcPr>
          <w:p w14:paraId="508DF271"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709AB729"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63.15</w:t>
            </w:r>
          </w:p>
        </w:tc>
        <w:tc>
          <w:tcPr>
            <w:tcW w:w="628" w:type="dxa"/>
            <w:tcBorders>
              <w:top w:val="nil"/>
              <w:left w:val="single" w:sz="6" w:space="0" w:color="000000"/>
              <w:bottom w:val="single" w:sz="6" w:space="0" w:color="000000"/>
              <w:right w:val="single" w:sz="6" w:space="0" w:color="000000"/>
            </w:tcBorders>
          </w:tcPr>
          <w:p w14:paraId="7A718A97"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5</w:t>
            </w:r>
          </w:p>
        </w:tc>
      </w:tr>
      <w:tr w:rsidR="004A6227" w14:paraId="78348FA2"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2AF3FEF5"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Andrew Milne</w:t>
            </w:r>
          </w:p>
        </w:tc>
        <w:tc>
          <w:tcPr>
            <w:tcW w:w="2204" w:type="dxa"/>
            <w:tcBorders>
              <w:top w:val="single" w:sz="6" w:space="0" w:color="000000"/>
              <w:left w:val="single" w:sz="6" w:space="0" w:color="000000"/>
              <w:bottom w:val="single" w:sz="6" w:space="0" w:color="000000"/>
              <w:right w:val="single" w:sz="6" w:space="0" w:color="000000"/>
            </w:tcBorders>
          </w:tcPr>
          <w:p w14:paraId="6D88D9D6"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pay july</w:t>
            </w:r>
          </w:p>
        </w:tc>
        <w:tc>
          <w:tcPr>
            <w:tcW w:w="1016" w:type="dxa"/>
            <w:tcBorders>
              <w:top w:val="single" w:sz="6" w:space="0" w:color="000000"/>
              <w:left w:val="single" w:sz="6" w:space="0" w:color="000000"/>
              <w:bottom w:val="single" w:sz="6" w:space="0" w:color="000000"/>
              <w:right w:val="nil"/>
            </w:tcBorders>
          </w:tcPr>
          <w:p w14:paraId="3619E8F8"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935.84</w:t>
            </w:r>
          </w:p>
        </w:tc>
        <w:tc>
          <w:tcPr>
            <w:tcW w:w="1016" w:type="dxa"/>
            <w:tcBorders>
              <w:top w:val="single" w:sz="6" w:space="0" w:color="000000"/>
              <w:left w:val="single" w:sz="6" w:space="0" w:color="000000"/>
              <w:bottom w:val="single" w:sz="6" w:space="0" w:color="000000"/>
              <w:right w:val="single" w:sz="6" w:space="0" w:color="000000"/>
            </w:tcBorders>
          </w:tcPr>
          <w:p w14:paraId="1B0B403F"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19AC75AC"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935.84</w:t>
            </w:r>
          </w:p>
        </w:tc>
        <w:tc>
          <w:tcPr>
            <w:tcW w:w="628" w:type="dxa"/>
            <w:tcBorders>
              <w:top w:val="single" w:sz="6" w:space="0" w:color="000000"/>
              <w:left w:val="single" w:sz="6" w:space="0" w:color="000000"/>
              <w:bottom w:val="single" w:sz="6" w:space="0" w:color="000000"/>
              <w:right w:val="single" w:sz="6" w:space="0" w:color="000000"/>
            </w:tcBorders>
          </w:tcPr>
          <w:p w14:paraId="082B1796"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6</w:t>
            </w:r>
          </w:p>
        </w:tc>
      </w:tr>
      <w:tr w:rsidR="004A6227" w14:paraId="015D52E4"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13773842"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HMRC</w:t>
            </w:r>
          </w:p>
        </w:tc>
        <w:tc>
          <w:tcPr>
            <w:tcW w:w="2204" w:type="dxa"/>
            <w:tcBorders>
              <w:top w:val="single" w:sz="6" w:space="0" w:color="000000"/>
              <w:left w:val="single" w:sz="6" w:space="0" w:color="000000"/>
              <w:bottom w:val="single" w:sz="6" w:space="0" w:color="000000"/>
              <w:right w:val="single" w:sz="6" w:space="0" w:color="000000"/>
            </w:tcBorders>
          </w:tcPr>
          <w:p w14:paraId="5FB5FFEF"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PAYE July</w:t>
            </w:r>
          </w:p>
        </w:tc>
        <w:tc>
          <w:tcPr>
            <w:tcW w:w="1016" w:type="dxa"/>
            <w:tcBorders>
              <w:top w:val="single" w:sz="6" w:space="0" w:color="000000"/>
              <w:left w:val="single" w:sz="6" w:space="0" w:color="000000"/>
              <w:bottom w:val="single" w:sz="6" w:space="0" w:color="000000"/>
              <w:right w:val="nil"/>
            </w:tcBorders>
          </w:tcPr>
          <w:p w14:paraId="64286A5C"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310.16</w:t>
            </w:r>
          </w:p>
        </w:tc>
        <w:tc>
          <w:tcPr>
            <w:tcW w:w="1016" w:type="dxa"/>
            <w:tcBorders>
              <w:top w:val="single" w:sz="6" w:space="0" w:color="000000"/>
              <w:left w:val="single" w:sz="6" w:space="0" w:color="000000"/>
              <w:bottom w:val="single" w:sz="6" w:space="0" w:color="000000"/>
              <w:right w:val="single" w:sz="6" w:space="0" w:color="000000"/>
            </w:tcBorders>
          </w:tcPr>
          <w:p w14:paraId="7D8532E5"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79FE7579"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310.16</w:t>
            </w:r>
          </w:p>
        </w:tc>
        <w:tc>
          <w:tcPr>
            <w:tcW w:w="628" w:type="dxa"/>
            <w:tcBorders>
              <w:top w:val="single" w:sz="6" w:space="0" w:color="000000"/>
              <w:left w:val="single" w:sz="6" w:space="0" w:color="000000"/>
              <w:bottom w:val="single" w:sz="6" w:space="0" w:color="000000"/>
              <w:right w:val="single" w:sz="6" w:space="0" w:color="000000"/>
            </w:tcBorders>
          </w:tcPr>
          <w:p w14:paraId="31ED8D95"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7</w:t>
            </w:r>
          </w:p>
        </w:tc>
      </w:tr>
      <w:tr w:rsidR="004A6227" w14:paraId="6C5C666C"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7441AC6C"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lastRenderedPageBreak/>
              <w:t>East Cabs trding</w:t>
            </w:r>
          </w:p>
        </w:tc>
        <w:tc>
          <w:tcPr>
            <w:tcW w:w="2204" w:type="dxa"/>
            <w:tcBorders>
              <w:top w:val="single" w:sz="6" w:space="0" w:color="000000"/>
              <w:left w:val="single" w:sz="6" w:space="0" w:color="000000"/>
              <w:bottom w:val="single" w:sz="6" w:space="0" w:color="000000"/>
              <w:right w:val="single" w:sz="6" w:space="0" w:color="000000"/>
            </w:tcBorders>
          </w:tcPr>
          <w:p w14:paraId="1680A2E6"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 xml:space="preserve">Invoiced from December </w:t>
            </w:r>
          </w:p>
        </w:tc>
        <w:tc>
          <w:tcPr>
            <w:tcW w:w="1016" w:type="dxa"/>
            <w:tcBorders>
              <w:top w:val="single" w:sz="6" w:space="0" w:color="000000"/>
              <w:left w:val="single" w:sz="6" w:space="0" w:color="000000"/>
              <w:bottom w:val="single" w:sz="6" w:space="0" w:color="000000"/>
              <w:right w:val="nil"/>
            </w:tcBorders>
          </w:tcPr>
          <w:p w14:paraId="5FF613B7"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1668.62</w:t>
            </w:r>
          </w:p>
        </w:tc>
        <w:tc>
          <w:tcPr>
            <w:tcW w:w="1016" w:type="dxa"/>
            <w:tcBorders>
              <w:top w:val="single" w:sz="6" w:space="0" w:color="000000"/>
              <w:left w:val="single" w:sz="6" w:space="0" w:color="000000"/>
              <w:bottom w:val="single" w:sz="6" w:space="0" w:color="000000"/>
              <w:right w:val="single" w:sz="6" w:space="0" w:color="000000"/>
            </w:tcBorders>
          </w:tcPr>
          <w:p w14:paraId="7E5F3C3A"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333.72</w:t>
            </w:r>
          </w:p>
        </w:tc>
        <w:tc>
          <w:tcPr>
            <w:tcW w:w="904" w:type="dxa"/>
            <w:tcBorders>
              <w:top w:val="single" w:sz="6" w:space="0" w:color="000000"/>
              <w:left w:val="single" w:sz="6" w:space="0" w:color="000000"/>
              <w:bottom w:val="single" w:sz="6" w:space="0" w:color="000000"/>
              <w:right w:val="single" w:sz="6" w:space="0" w:color="000000"/>
            </w:tcBorders>
          </w:tcPr>
          <w:p w14:paraId="26967ABA"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2002.34</w:t>
            </w:r>
          </w:p>
        </w:tc>
        <w:tc>
          <w:tcPr>
            <w:tcW w:w="628" w:type="dxa"/>
            <w:tcBorders>
              <w:top w:val="single" w:sz="6" w:space="0" w:color="000000"/>
              <w:left w:val="single" w:sz="6" w:space="0" w:color="000000"/>
              <w:bottom w:val="single" w:sz="6" w:space="0" w:color="000000"/>
              <w:right w:val="single" w:sz="6" w:space="0" w:color="000000"/>
            </w:tcBorders>
          </w:tcPr>
          <w:p w14:paraId="75EEFC92"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8</w:t>
            </w:r>
          </w:p>
        </w:tc>
      </w:tr>
      <w:tr w:rsidR="004A6227" w14:paraId="58585A28"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2FD220F7"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 xml:space="preserve">Bidwells </w:t>
            </w:r>
          </w:p>
        </w:tc>
        <w:tc>
          <w:tcPr>
            <w:tcW w:w="2204" w:type="dxa"/>
            <w:tcBorders>
              <w:top w:val="single" w:sz="6" w:space="0" w:color="000000"/>
              <w:left w:val="single" w:sz="6" w:space="0" w:color="000000"/>
              <w:bottom w:val="single" w:sz="6" w:space="0" w:color="000000"/>
              <w:right w:val="single" w:sz="6" w:space="0" w:color="000000"/>
            </w:tcBorders>
          </w:tcPr>
          <w:p w14:paraId="2B477494"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Correcting invoice</w:t>
            </w:r>
          </w:p>
        </w:tc>
        <w:tc>
          <w:tcPr>
            <w:tcW w:w="1016" w:type="dxa"/>
            <w:tcBorders>
              <w:top w:val="single" w:sz="6" w:space="0" w:color="000000"/>
              <w:left w:val="single" w:sz="6" w:space="0" w:color="000000"/>
              <w:bottom w:val="single" w:sz="6" w:space="0" w:color="000000"/>
              <w:right w:val="nil"/>
            </w:tcBorders>
          </w:tcPr>
          <w:p w14:paraId="6F502B3A"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71974BA0"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543D2732"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311.50</w:t>
            </w:r>
          </w:p>
        </w:tc>
        <w:tc>
          <w:tcPr>
            <w:tcW w:w="628" w:type="dxa"/>
            <w:tcBorders>
              <w:top w:val="single" w:sz="6" w:space="0" w:color="000000"/>
              <w:left w:val="single" w:sz="6" w:space="0" w:color="000000"/>
              <w:bottom w:val="single" w:sz="6" w:space="0" w:color="000000"/>
              <w:right w:val="single" w:sz="6" w:space="0" w:color="000000"/>
            </w:tcBorders>
          </w:tcPr>
          <w:p w14:paraId="49157C8F"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9</w:t>
            </w:r>
          </w:p>
        </w:tc>
      </w:tr>
      <w:tr w:rsidR="004A6227" w14:paraId="098B1DA5"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50879310"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Panasonic P set</w:t>
            </w:r>
          </w:p>
        </w:tc>
        <w:tc>
          <w:tcPr>
            <w:tcW w:w="2204" w:type="dxa"/>
            <w:tcBorders>
              <w:top w:val="single" w:sz="6" w:space="0" w:color="000000"/>
              <w:left w:val="single" w:sz="6" w:space="0" w:color="000000"/>
              <w:bottom w:val="single" w:sz="6" w:space="0" w:color="000000"/>
              <w:right w:val="single" w:sz="6" w:space="0" w:color="000000"/>
            </w:tcBorders>
          </w:tcPr>
          <w:p w14:paraId="7C21A12E" w14:textId="77777777" w:rsidR="004A6227" w:rsidRDefault="004A6227" w:rsidP="001B3859">
            <w:pPr>
              <w:autoSpaceDE w:val="0"/>
              <w:autoSpaceDN w:val="0"/>
              <w:adjustRightInd w:val="0"/>
              <w:spacing w:after="0" w:line="240" w:lineRule="auto"/>
              <w:rPr>
                <w:rFonts w:eastAsiaTheme="minorEastAsia"/>
                <w:kern w:val="0"/>
              </w:rPr>
            </w:pPr>
            <w:r>
              <w:rPr>
                <w:rFonts w:eastAsiaTheme="minorEastAsia"/>
                <w:kern w:val="0"/>
              </w:rPr>
              <w:t xml:space="preserve">Adding headset </w:t>
            </w:r>
          </w:p>
        </w:tc>
        <w:tc>
          <w:tcPr>
            <w:tcW w:w="1016" w:type="dxa"/>
            <w:tcBorders>
              <w:top w:val="single" w:sz="6" w:space="0" w:color="000000"/>
              <w:left w:val="single" w:sz="6" w:space="0" w:color="000000"/>
              <w:bottom w:val="single" w:sz="6" w:space="0" w:color="000000"/>
              <w:right w:val="nil"/>
            </w:tcBorders>
          </w:tcPr>
          <w:p w14:paraId="31314FC8"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4BCE7F0D"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4BECF5EE"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139.99</w:t>
            </w:r>
          </w:p>
        </w:tc>
        <w:tc>
          <w:tcPr>
            <w:tcW w:w="628" w:type="dxa"/>
            <w:tcBorders>
              <w:top w:val="single" w:sz="6" w:space="0" w:color="000000"/>
              <w:left w:val="single" w:sz="6" w:space="0" w:color="000000"/>
              <w:bottom w:val="single" w:sz="6" w:space="0" w:color="000000"/>
              <w:right w:val="single" w:sz="6" w:space="0" w:color="000000"/>
            </w:tcBorders>
          </w:tcPr>
          <w:p w14:paraId="5CA38DFD" w14:textId="77777777" w:rsidR="004A6227" w:rsidRDefault="004A6227" w:rsidP="001B3859">
            <w:pPr>
              <w:autoSpaceDE w:val="0"/>
              <w:autoSpaceDN w:val="0"/>
              <w:adjustRightInd w:val="0"/>
              <w:spacing w:after="0" w:line="240" w:lineRule="auto"/>
              <w:jc w:val="right"/>
              <w:rPr>
                <w:rFonts w:eastAsiaTheme="minorEastAsia"/>
                <w:kern w:val="0"/>
              </w:rPr>
            </w:pPr>
            <w:r>
              <w:rPr>
                <w:rFonts w:eastAsiaTheme="minorEastAsia"/>
                <w:kern w:val="0"/>
              </w:rPr>
              <w:t>10</w:t>
            </w:r>
          </w:p>
        </w:tc>
      </w:tr>
      <w:tr w:rsidR="004A6227" w14:paraId="5E37B266"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38FD0AA6" w14:textId="77777777" w:rsidR="004A6227" w:rsidRDefault="004A6227" w:rsidP="001B3859">
            <w:pPr>
              <w:autoSpaceDE w:val="0"/>
              <w:autoSpaceDN w:val="0"/>
              <w:adjustRightInd w:val="0"/>
              <w:spacing w:after="0" w:line="240" w:lineRule="auto"/>
              <w:jc w:val="right"/>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tcPr>
          <w:p w14:paraId="5E8E55A0"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1577B45E"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2C4F3A70"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7681AEAE" w14:textId="77777777" w:rsidR="004A6227" w:rsidRDefault="004A6227" w:rsidP="001B3859">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68173ACD"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57BE1541"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19C3CA6C" w14:textId="77777777" w:rsidR="004A6227" w:rsidRDefault="004A6227" w:rsidP="001B3859">
            <w:pPr>
              <w:autoSpaceDE w:val="0"/>
              <w:autoSpaceDN w:val="0"/>
              <w:adjustRightInd w:val="0"/>
              <w:spacing w:after="0" w:line="240" w:lineRule="auto"/>
              <w:jc w:val="right"/>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tcPr>
          <w:p w14:paraId="07396323"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3F9CD748"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7EFBCD61"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1D02F57B" w14:textId="77777777" w:rsidR="004A6227" w:rsidRDefault="004A6227" w:rsidP="001B3859">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15903140"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2FD53B34"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32423083" w14:textId="77777777" w:rsidR="004A6227" w:rsidRDefault="004A6227" w:rsidP="001B3859">
            <w:pPr>
              <w:autoSpaceDE w:val="0"/>
              <w:autoSpaceDN w:val="0"/>
              <w:adjustRightInd w:val="0"/>
              <w:spacing w:after="0" w:line="240" w:lineRule="auto"/>
              <w:jc w:val="right"/>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tcPr>
          <w:p w14:paraId="304BD986"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nil"/>
            </w:tcBorders>
          </w:tcPr>
          <w:p w14:paraId="68E4AB8A"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single" w:sz="6" w:space="0" w:color="000000"/>
              <w:right w:val="single" w:sz="6" w:space="0" w:color="000000"/>
            </w:tcBorders>
          </w:tcPr>
          <w:p w14:paraId="2795C060"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3701E44A" w14:textId="77777777" w:rsidR="004A6227" w:rsidRDefault="004A6227" w:rsidP="001B3859">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5E9FB450"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3259FF0C" w14:textId="77777777" w:rsidTr="001B3859">
        <w:trPr>
          <w:trHeight w:val="288"/>
        </w:trPr>
        <w:tc>
          <w:tcPr>
            <w:tcW w:w="1472" w:type="dxa"/>
            <w:tcBorders>
              <w:top w:val="single" w:sz="6" w:space="0" w:color="000000"/>
              <w:left w:val="single" w:sz="6" w:space="0" w:color="000000"/>
              <w:bottom w:val="single" w:sz="6" w:space="0" w:color="000000"/>
              <w:right w:val="single" w:sz="6" w:space="0" w:color="000000"/>
            </w:tcBorders>
          </w:tcPr>
          <w:p w14:paraId="224D0113" w14:textId="77777777" w:rsidR="004A6227" w:rsidRDefault="004A6227" w:rsidP="001B3859">
            <w:pPr>
              <w:autoSpaceDE w:val="0"/>
              <w:autoSpaceDN w:val="0"/>
              <w:adjustRightInd w:val="0"/>
              <w:spacing w:after="0" w:line="240" w:lineRule="auto"/>
              <w:jc w:val="right"/>
              <w:rPr>
                <w:rFonts w:eastAsiaTheme="minorEastAsia"/>
                <w:kern w:val="0"/>
              </w:rPr>
            </w:pPr>
          </w:p>
        </w:tc>
        <w:tc>
          <w:tcPr>
            <w:tcW w:w="2204" w:type="dxa"/>
            <w:tcBorders>
              <w:top w:val="single" w:sz="6" w:space="0" w:color="000000"/>
              <w:left w:val="single" w:sz="6" w:space="0" w:color="000000"/>
              <w:bottom w:val="single" w:sz="6" w:space="0" w:color="000000"/>
              <w:right w:val="single" w:sz="6" w:space="0" w:color="000000"/>
            </w:tcBorders>
          </w:tcPr>
          <w:p w14:paraId="7F2EFECE"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nil"/>
              <w:right w:val="nil"/>
            </w:tcBorders>
          </w:tcPr>
          <w:p w14:paraId="48F21AEC" w14:textId="77777777" w:rsidR="004A6227" w:rsidRDefault="004A6227" w:rsidP="001B3859">
            <w:pPr>
              <w:autoSpaceDE w:val="0"/>
              <w:autoSpaceDN w:val="0"/>
              <w:adjustRightInd w:val="0"/>
              <w:spacing w:after="0" w:line="240" w:lineRule="auto"/>
              <w:jc w:val="right"/>
              <w:rPr>
                <w:rFonts w:eastAsiaTheme="minorEastAsia"/>
                <w:kern w:val="0"/>
              </w:rPr>
            </w:pPr>
          </w:p>
        </w:tc>
        <w:tc>
          <w:tcPr>
            <w:tcW w:w="1016" w:type="dxa"/>
            <w:tcBorders>
              <w:top w:val="single" w:sz="6" w:space="0" w:color="000000"/>
              <w:left w:val="single" w:sz="6" w:space="0" w:color="000000"/>
              <w:bottom w:val="nil"/>
              <w:right w:val="single" w:sz="6" w:space="0" w:color="000000"/>
            </w:tcBorders>
          </w:tcPr>
          <w:p w14:paraId="0AFFB3C4" w14:textId="77777777" w:rsidR="004A6227" w:rsidRDefault="004A6227" w:rsidP="001B3859">
            <w:pPr>
              <w:autoSpaceDE w:val="0"/>
              <w:autoSpaceDN w:val="0"/>
              <w:adjustRightInd w:val="0"/>
              <w:spacing w:after="0" w:line="240" w:lineRule="auto"/>
              <w:jc w:val="right"/>
              <w:rPr>
                <w:rFonts w:eastAsiaTheme="minorEastAsia"/>
                <w:kern w:val="0"/>
              </w:rPr>
            </w:pPr>
          </w:p>
        </w:tc>
        <w:tc>
          <w:tcPr>
            <w:tcW w:w="904" w:type="dxa"/>
            <w:tcBorders>
              <w:top w:val="single" w:sz="6" w:space="0" w:color="000000"/>
              <w:left w:val="single" w:sz="6" w:space="0" w:color="000000"/>
              <w:bottom w:val="single" w:sz="6" w:space="0" w:color="000000"/>
              <w:right w:val="single" w:sz="6" w:space="0" w:color="000000"/>
            </w:tcBorders>
          </w:tcPr>
          <w:p w14:paraId="0EA02C7D" w14:textId="77777777" w:rsidR="004A6227" w:rsidRDefault="004A6227" w:rsidP="001B3859">
            <w:pPr>
              <w:autoSpaceDE w:val="0"/>
              <w:autoSpaceDN w:val="0"/>
              <w:adjustRightInd w:val="0"/>
              <w:spacing w:after="0" w:line="240" w:lineRule="auto"/>
              <w:jc w:val="right"/>
              <w:rPr>
                <w:rFonts w:eastAsiaTheme="minorEastAsia"/>
                <w:kern w:val="0"/>
              </w:rPr>
            </w:pPr>
          </w:p>
        </w:tc>
        <w:tc>
          <w:tcPr>
            <w:tcW w:w="628" w:type="dxa"/>
            <w:tcBorders>
              <w:top w:val="single" w:sz="6" w:space="0" w:color="000000"/>
              <w:left w:val="single" w:sz="6" w:space="0" w:color="000000"/>
              <w:bottom w:val="single" w:sz="6" w:space="0" w:color="000000"/>
              <w:right w:val="single" w:sz="6" w:space="0" w:color="000000"/>
            </w:tcBorders>
          </w:tcPr>
          <w:p w14:paraId="31D7796C" w14:textId="77777777" w:rsidR="004A6227" w:rsidRDefault="004A6227" w:rsidP="001B3859">
            <w:pPr>
              <w:autoSpaceDE w:val="0"/>
              <w:autoSpaceDN w:val="0"/>
              <w:adjustRightInd w:val="0"/>
              <w:spacing w:after="0" w:line="240" w:lineRule="auto"/>
              <w:jc w:val="right"/>
              <w:rPr>
                <w:rFonts w:eastAsiaTheme="minorEastAsia"/>
                <w:kern w:val="0"/>
              </w:rPr>
            </w:pPr>
          </w:p>
        </w:tc>
      </w:tr>
      <w:tr w:rsidR="004A6227" w14:paraId="2505A9F7" w14:textId="77777777" w:rsidTr="001B3859">
        <w:trPr>
          <w:trHeight w:val="296"/>
        </w:trPr>
        <w:tc>
          <w:tcPr>
            <w:tcW w:w="1472" w:type="dxa"/>
            <w:tcBorders>
              <w:top w:val="nil"/>
              <w:left w:val="nil"/>
              <w:bottom w:val="nil"/>
              <w:right w:val="nil"/>
            </w:tcBorders>
          </w:tcPr>
          <w:p w14:paraId="419A4EE5" w14:textId="77777777" w:rsidR="004A6227" w:rsidRDefault="004A6227" w:rsidP="001B3859">
            <w:pPr>
              <w:autoSpaceDE w:val="0"/>
              <w:autoSpaceDN w:val="0"/>
              <w:adjustRightInd w:val="0"/>
              <w:spacing w:after="0" w:line="240" w:lineRule="auto"/>
              <w:jc w:val="right"/>
              <w:rPr>
                <w:rFonts w:eastAsiaTheme="minorEastAsia"/>
                <w:kern w:val="0"/>
              </w:rPr>
            </w:pPr>
          </w:p>
        </w:tc>
        <w:tc>
          <w:tcPr>
            <w:tcW w:w="2204" w:type="dxa"/>
            <w:tcBorders>
              <w:top w:val="nil"/>
              <w:left w:val="nil"/>
              <w:bottom w:val="nil"/>
              <w:right w:val="nil"/>
            </w:tcBorders>
          </w:tcPr>
          <w:p w14:paraId="57D1715F" w14:textId="77777777" w:rsidR="004A6227" w:rsidRDefault="004A6227" w:rsidP="001B3859">
            <w:pPr>
              <w:autoSpaceDE w:val="0"/>
              <w:autoSpaceDN w:val="0"/>
              <w:adjustRightInd w:val="0"/>
              <w:spacing w:after="0" w:line="240" w:lineRule="auto"/>
              <w:rPr>
                <w:rFonts w:eastAsiaTheme="minorEastAsia"/>
                <w:b/>
                <w:bCs/>
                <w:kern w:val="0"/>
              </w:rPr>
            </w:pPr>
            <w:r>
              <w:rPr>
                <w:rFonts w:eastAsiaTheme="minorEastAsia"/>
                <w:b/>
                <w:bCs/>
                <w:kern w:val="0"/>
              </w:rPr>
              <w:t>Totals</w:t>
            </w:r>
          </w:p>
        </w:tc>
        <w:tc>
          <w:tcPr>
            <w:tcW w:w="1016" w:type="dxa"/>
            <w:tcBorders>
              <w:top w:val="single" w:sz="6" w:space="0" w:color="000000"/>
              <w:left w:val="single" w:sz="6" w:space="0" w:color="000000"/>
              <w:bottom w:val="double" w:sz="6" w:space="0" w:color="000000"/>
              <w:right w:val="single" w:sz="6" w:space="0" w:color="000000"/>
            </w:tcBorders>
            <w:shd w:val="solid" w:color="FFFF00" w:fill="FFFF00"/>
          </w:tcPr>
          <w:p w14:paraId="18F71C9C" w14:textId="77777777" w:rsidR="004A6227" w:rsidRDefault="004A6227" w:rsidP="001B3859">
            <w:pPr>
              <w:autoSpaceDE w:val="0"/>
              <w:autoSpaceDN w:val="0"/>
              <w:adjustRightInd w:val="0"/>
              <w:spacing w:after="0" w:line="240" w:lineRule="auto"/>
              <w:jc w:val="right"/>
              <w:rPr>
                <w:rFonts w:eastAsiaTheme="minorEastAsia"/>
                <w:b/>
                <w:bCs/>
                <w:kern w:val="0"/>
              </w:rPr>
            </w:pPr>
            <w:r>
              <w:rPr>
                <w:rFonts w:eastAsiaTheme="minorEastAsia"/>
                <w:b/>
                <w:bCs/>
                <w:kern w:val="0"/>
              </w:rPr>
              <w:t>6380.35</w:t>
            </w:r>
          </w:p>
        </w:tc>
        <w:tc>
          <w:tcPr>
            <w:tcW w:w="1016" w:type="dxa"/>
            <w:tcBorders>
              <w:top w:val="single" w:sz="6" w:space="0" w:color="000000"/>
              <w:left w:val="single" w:sz="6" w:space="0" w:color="000000"/>
              <w:bottom w:val="double" w:sz="6" w:space="0" w:color="000000"/>
              <w:right w:val="single" w:sz="6" w:space="0" w:color="000000"/>
            </w:tcBorders>
            <w:shd w:val="solid" w:color="FFFF00" w:fill="FFFF00"/>
          </w:tcPr>
          <w:p w14:paraId="5B115101" w14:textId="77777777" w:rsidR="004A6227" w:rsidRDefault="004A6227" w:rsidP="001B3859">
            <w:pPr>
              <w:autoSpaceDE w:val="0"/>
              <w:autoSpaceDN w:val="0"/>
              <w:adjustRightInd w:val="0"/>
              <w:spacing w:after="0" w:line="240" w:lineRule="auto"/>
              <w:jc w:val="right"/>
              <w:rPr>
                <w:rFonts w:eastAsiaTheme="minorEastAsia"/>
                <w:b/>
                <w:bCs/>
                <w:kern w:val="0"/>
              </w:rPr>
            </w:pPr>
            <w:r>
              <w:rPr>
                <w:rFonts w:eastAsiaTheme="minorEastAsia"/>
                <w:b/>
                <w:bCs/>
                <w:kern w:val="0"/>
              </w:rPr>
              <w:t>747.72</w:t>
            </w:r>
          </w:p>
        </w:tc>
        <w:tc>
          <w:tcPr>
            <w:tcW w:w="904" w:type="dxa"/>
            <w:tcBorders>
              <w:top w:val="single" w:sz="6" w:space="0" w:color="000000"/>
              <w:left w:val="single" w:sz="6" w:space="0" w:color="000000"/>
              <w:bottom w:val="double" w:sz="6" w:space="0" w:color="000000"/>
              <w:right w:val="single" w:sz="6" w:space="0" w:color="000000"/>
            </w:tcBorders>
            <w:shd w:val="solid" w:color="FFFF00" w:fill="FFFF00"/>
          </w:tcPr>
          <w:p w14:paraId="425D8661" w14:textId="77777777" w:rsidR="004A6227" w:rsidRDefault="004A6227" w:rsidP="001B3859">
            <w:pPr>
              <w:autoSpaceDE w:val="0"/>
              <w:autoSpaceDN w:val="0"/>
              <w:adjustRightInd w:val="0"/>
              <w:spacing w:after="0" w:line="240" w:lineRule="auto"/>
              <w:jc w:val="right"/>
              <w:rPr>
                <w:rFonts w:eastAsiaTheme="minorEastAsia"/>
                <w:b/>
                <w:bCs/>
                <w:kern w:val="0"/>
              </w:rPr>
            </w:pPr>
            <w:r>
              <w:rPr>
                <w:rFonts w:eastAsiaTheme="minorEastAsia"/>
                <w:b/>
                <w:bCs/>
                <w:kern w:val="0"/>
              </w:rPr>
              <w:t>7579.56</w:t>
            </w:r>
          </w:p>
        </w:tc>
        <w:tc>
          <w:tcPr>
            <w:tcW w:w="628" w:type="dxa"/>
            <w:tcBorders>
              <w:top w:val="nil"/>
              <w:left w:val="nil"/>
              <w:bottom w:val="nil"/>
              <w:right w:val="nil"/>
            </w:tcBorders>
          </w:tcPr>
          <w:p w14:paraId="18F90A1D" w14:textId="77777777" w:rsidR="004A6227" w:rsidRDefault="004A6227" w:rsidP="001B3859">
            <w:pPr>
              <w:autoSpaceDE w:val="0"/>
              <w:autoSpaceDN w:val="0"/>
              <w:adjustRightInd w:val="0"/>
              <w:spacing w:after="0" w:line="240" w:lineRule="auto"/>
              <w:jc w:val="right"/>
              <w:rPr>
                <w:rFonts w:eastAsiaTheme="minorEastAsia"/>
                <w:kern w:val="0"/>
              </w:rPr>
            </w:pPr>
          </w:p>
        </w:tc>
      </w:tr>
    </w:tbl>
    <w:p w14:paraId="036E3CB5" w14:textId="41164B47" w:rsidR="004A6227" w:rsidRDefault="004A6227" w:rsidP="00020D0D">
      <w:pPr>
        <w:spacing w:after="4" w:line="250" w:lineRule="auto"/>
        <w:ind w:left="-5" w:hanging="10"/>
        <w:rPr>
          <w:rFonts w:ascii="Arial" w:eastAsia="Arial" w:hAnsi="Arial" w:cs="Arial"/>
          <w:b/>
          <w:sz w:val="20"/>
        </w:rPr>
      </w:pPr>
      <w:r>
        <w:rPr>
          <w:rFonts w:ascii="Arial" w:eastAsia="Arial" w:hAnsi="Arial" w:cs="Arial"/>
          <w:b/>
          <w:sz w:val="20"/>
        </w:rPr>
        <w:t>Key and notes:-</w:t>
      </w:r>
    </w:p>
    <w:p w14:paraId="71106791" w14:textId="2EE35AC5" w:rsidR="004A6227" w:rsidRPr="00CB27EC" w:rsidRDefault="004A6227" w:rsidP="00020D0D">
      <w:pPr>
        <w:spacing w:after="4" w:line="250" w:lineRule="auto"/>
        <w:ind w:left="-5" w:hanging="10"/>
        <w:rPr>
          <w:rFonts w:ascii="Arial" w:eastAsia="Arial" w:hAnsi="Arial" w:cs="Arial"/>
          <w:bCs/>
          <w:sz w:val="20"/>
        </w:rPr>
      </w:pPr>
      <w:r>
        <w:rPr>
          <w:rFonts w:ascii="Arial" w:eastAsia="Arial" w:hAnsi="Arial" w:cs="Arial"/>
          <w:b/>
          <w:sz w:val="20"/>
        </w:rPr>
        <w:t xml:space="preserve">Voucher number 3 – Maltby construction </w:t>
      </w:r>
      <w:r w:rsidRPr="00CB27EC">
        <w:rPr>
          <w:rFonts w:ascii="Arial" w:eastAsia="Arial" w:hAnsi="Arial" w:cs="Arial"/>
          <w:bCs/>
          <w:sz w:val="20"/>
        </w:rPr>
        <w:t>Previously quoted To finish the fencing Around the New gate at the Rec</w:t>
      </w:r>
    </w:p>
    <w:p w14:paraId="12E51317" w14:textId="2FD32FAB" w:rsidR="004A6227" w:rsidRPr="00CB27EC" w:rsidRDefault="004A6227" w:rsidP="00020D0D">
      <w:pPr>
        <w:spacing w:after="4" w:line="250" w:lineRule="auto"/>
        <w:ind w:left="-5" w:hanging="10"/>
        <w:rPr>
          <w:rFonts w:ascii="Arial" w:eastAsia="Arial" w:hAnsi="Arial" w:cs="Arial"/>
          <w:bCs/>
          <w:sz w:val="20"/>
        </w:rPr>
      </w:pPr>
      <w:r>
        <w:rPr>
          <w:rFonts w:ascii="Arial" w:eastAsia="Arial" w:hAnsi="Arial" w:cs="Arial"/>
          <w:b/>
          <w:sz w:val="20"/>
        </w:rPr>
        <w:t xml:space="preserve">Voucher number 8 – </w:t>
      </w:r>
      <w:r w:rsidRPr="00CB27EC">
        <w:rPr>
          <w:rFonts w:ascii="Arial" w:eastAsia="Arial" w:hAnsi="Arial" w:cs="Arial"/>
          <w:bCs/>
          <w:sz w:val="20"/>
        </w:rPr>
        <w:t>East cams trading company Quoted for a range of tree works at the Rec, the invoice was dated the 7</w:t>
      </w:r>
      <w:r w:rsidRPr="00CB27EC">
        <w:rPr>
          <w:rFonts w:ascii="Arial" w:eastAsia="Arial" w:hAnsi="Arial" w:cs="Arial"/>
          <w:bCs/>
          <w:sz w:val="20"/>
          <w:vertAlign w:val="superscript"/>
        </w:rPr>
        <w:t>th</w:t>
      </w:r>
      <w:r w:rsidRPr="00CB27EC">
        <w:rPr>
          <w:rFonts w:ascii="Arial" w:eastAsia="Arial" w:hAnsi="Arial" w:cs="Arial"/>
          <w:bCs/>
          <w:sz w:val="20"/>
        </w:rPr>
        <w:t xml:space="preserve"> of December and should have been paid in January, but the Clerk missed the payment</w:t>
      </w:r>
    </w:p>
    <w:p w14:paraId="34FAF2AC" w14:textId="54C90EA5" w:rsidR="004A6227" w:rsidRDefault="00CB27EC" w:rsidP="00020D0D">
      <w:pPr>
        <w:spacing w:after="4" w:line="250" w:lineRule="auto"/>
        <w:ind w:left="-5" w:hanging="10"/>
        <w:rPr>
          <w:rFonts w:ascii="Arial" w:eastAsia="Arial" w:hAnsi="Arial" w:cs="Arial"/>
          <w:b/>
          <w:sz w:val="20"/>
        </w:rPr>
      </w:pPr>
      <w:r>
        <w:rPr>
          <w:rFonts w:ascii="Arial" w:eastAsia="Arial" w:hAnsi="Arial" w:cs="Arial"/>
          <w:b/>
          <w:sz w:val="20"/>
        </w:rPr>
        <w:t>Voucher</w:t>
      </w:r>
      <w:r w:rsidR="004A6227">
        <w:rPr>
          <w:rFonts w:ascii="Arial" w:eastAsia="Arial" w:hAnsi="Arial" w:cs="Arial"/>
          <w:b/>
          <w:sz w:val="20"/>
        </w:rPr>
        <w:t xml:space="preserve"> number 9 – Bidwells </w:t>
      </w:r>
      <w:r w:rsidRPr="00CB27EC">
        <w:rPr>
          <w:rFonts w:ascii="Arial" w:eastAsia="Arial" w:hAnsi="Arial" w:cs="Arial"/>
          <w:bCs/>
          <w:sz w:val="20"/>
        </w:rPr>
        <w:t>Presented the bill For 6 months rental Of the recreation ground At £550 In January, the Clerk Took off The credits That were due To Wilburton Parish Council For overpayment Of the football field. Later The Clerk discovered The credit of £161.50 Had already been paid back To Wilburton Parish Council through the bank account and mistook a Statement of credits As a second Credit invoice. The net effect of all of this Is that we have paid the £550 In January and we have received Our credit for £161 50.</w:t>
      </w:r>
    </w:p>
    <w:p w14:paraId="339CF03D" w14:textId="77777777" w:rsidR="004A6227" w:rsidRDefault="004A6227" w:rsidP="003D2B6C">
      <w:pPr>
        <w:spacing w:after="29" w:line="250" w:lineRule="auto"/>
        <w:ind w:right="1573"/>
        <w:rPr>
          <w:rFonts w:ascii="Arial" w:eastAsia="Arial" w:hAnsi="Arial" w:cs="Arial"/>
          <w:b/>
          <w:sz w:val="20"/>
        </w:rPr>
      </w:pPr>
    </w:p>
    <w:p w14:paraId="1E61B767" w14:textId="26B92862" w:rsidR="003D2B6C" w:rsidRDefault="00D83CD0" w:rsidP="003D2B6C">
      <w:pPr>
        <w:spacing w:after="29" w:line="250" w:lineRule="auto"/>
        <w:ind w:right="1573"/>
        <w:rPr>
          <w:rFonts w:ascii="Arial" w:eastAsia="Arial" w:hAnsi="Arial" w:cs="Arial"/>
          <w:b/>
          <w:sz w:val="20"/>
        </w:rPr>
      </w:pPr>
      <w:r>
        <w:rPr>
          <w:rFonts w:ascii="Arial" w:eastAsia="Arial" w:hAnsi="Arial" w:cs="Arial"/>
          <w:b/>
          <w:sz w:val="20"/>
        </w:rPr>
        <w:t>FC23-0</w:t>
      </w:r>
      <w:r w:rsidR="00241033">
        <w:rPr>
          <w:rFonts w:ascii="Arial" w:eastAsia="Arial" w:hAnsi="Arial" w:cs="Arial"/>
          <w:b/>
          <w:sz w:val="20"/>
        </w:rPr>
        <w:t>6</w:t>
      </w:r>
      <w:r w:rsidR="003D2B6C">
        <w:rPr>
          <w:rFonts w:ascii="Arial" w:eastAsia="Arial" w:hAnsi="Arial" w:cs="Arial"/>
          <w:b/>
          <w:sz w:val="20"/>
        </w:rPr>
        <w:t>9</w:t>
      </w:r>
      <w:r>
        <w:rPr>
          <w:rFonts w:ascii="Arial" w:eastAsia="Arial" w:hAnsi="Arial" w:cs="Arial"/>
          <w:b/>
          <w:sz w:val="20"/>
        </w:rPr>
        <w:t>:</w:t>
      </w:r>
      <w:r w:rsidR="00D410D6">
        <w:rPr>
          <w:rFonts w:ascii="Arial" w:eastAsia="Arial" w:hAnsi="Arial" w:cs="Arial"/>
          <w:b/>
          <w:sz w:val="20"/>
        </w:rPr>
        <w:t xml:space="preserve"> </w:t>
      </w:r>
      <w:r w:rsidR="003D2B6C">
        <w:rPr>
          <w:rFonts w:ascii="Arial" w:eastAsia="Arial" w:hAnsi="Arial" w:cs="Arial"/>
          <w:b/>
          <w:sz w:val="20"/>
        </w:rPr>
        <w:t>Approve</w:t>
      </w:r>
      <w:r w:rsidR="00D410D6">
        <w:rPr>
          <w:rFonts w:ascii="Arial" w:eastAsia="Arial" w:hAnsi="Arial" w:cs="Arial"/>
          <w:b/>
          <w:sz w:val="20"/>
        </w:rPr>
        <w:t xml:space="preserve"> The internal auditors For year ending March the 31</w:t>
      </w:r>
      <w:r w:rsidR="00D410D6" w:rsidRPr="00D410D6">
        <w:rPr>
          <w:rFonts w:ascii="Arial" w:eastAsia="Arial" w:hAnsi="Arial" w:cs="Arial"/>
          <w:b/>
          <w:sz w:val="20"/>
          <w:vertAlign w:val="superscript"/>
        </w:rPr>
        <w:t>st</w:t>
      </w:r>
      <w:r w:rsidR="00D410D6">
        <w:rPr>
          <w:rFonts w:ascii="Arial" w:eastAsia="Arial" w:hAnsi="Arial" w:cs="Arial"/>
          <w:b/>
          <w:sz w:val="20"/>
        </w:rPr>
        <w:t xml:space="preserve"> 2024</w:t>
      </w:r>
    </w:p>
    <w:p w14:paraId="2A02C2F6" w14:textId="77777777" w:rsidR="00D410D6" w:rsidRDefault="00D410D6" w:rsidP="003D2B6C">
      <w:pPr>
        <w:spacing w:after="29" w:line="250" w:lineRule="auto"/>
        <w:ind w:right="1573"/>
        <w:rPr>
          <w:rFonts w:ascii="Arial" w:eastAsia="Arial" w:hAnsi="Arial" w:cs="Arial"/>
          <w:b/>
          <w:sz w:val="20"/>
        </w:rPr>
      </w:pPr>
    </w:p>
    <w:p w14:paraId="1C7400D0" w14:textId="6A41D15A" w:rsidR="00D410D6" w:rsidRDefault="00D410D6" w:rsidP="003D2B6C">
      <w:pPr>
        <w:spacing w:after="29" w:line="250" w:lineRule="auto"/>
        <w:ind w:right="1573"/>
        <w:rPr>
          <w:rFonts w:ascii="Arial" w:eastAsia="Arial" w:hAnsi="Arial" w:cs="Arial"/>
          <w:b/>
          <w:sz w:val="20"/>
        </w:rPr>
      </w:pPr>
      <w:r>
        <w:rPr>
          <w:rFonts w:ascii="Arial" w:eastAsia="Arial" w:hAnsi="Arial" w:cs="Arial"/>
          <w:b/>
          <w:sz w:val="20"/>
        </w:rPr>
        <w:t xml:space="preserve">FC23-070: Approve </w:t>
      </w:r>
      <w:r w:rsidR="00686FD8">
        <w:rPr>
          <w:rFonts w:ascii="Arial" w:eastAsia="Arial" w:hAnsi="Arial" w:cs="Arial"/>
          <w:b/>
          <w:sz w:val="20"/>
        </w:rPr>
        <w:t>a</w:t>
      </w:r>
      <w:r>
        <w:rPr>
          <w:rFonts w:ascii="Arial" w:eastAsia="Arial" w:hAnsi="Arial" w:cs="Arial"/>
          <w:b/>
          <w:sz w:val="20"/>
        </w:rPr>
        <w:t xml:space="preserve"> phone set With Wireless headphones For the clerk to use at home </w:t>
      </w:r>
    </w:p>
    <w:p w14:paraId="679A6B76" w14:textId="62028DED" w:rsidR="00CB27EC" w:rsidRDefault="00CB27EC" w:rsidP="003D2B6C">
      <w:pPr>
        <w:spacing w:after="29" w:line="250" w:lineRule="auto"/>
        <w:ind w:right="1573"/>
        <w:rPr>
          <w:rFonts w:ascii="Arial" w:eastAsia="Arial" w:hAnsi="Arial" w:cs="Arial"/>
          <w:b/>
          <w:sz w:val="20"/>
        </w:rPr>
      </w:pPr>
      <w:hyperlink r:id="rId4" w:history="1">
        <w:r>
          <w:rPr>
            <w:rStyle w:val="Hyperlink"/>
          </w:rPr>
          <w:t>Panasonic KX-TGJ323 Trio Cordless Phone with Headset - liGo.co.uk</w:t>
        </w:r>
      </w:hyperlink>
    </w:p>
    <w:p w14:paraId="3F7F3A00" w14:textId="77777777" w:rsidR="00686FD8" w:rsidRDefault="00686FD8" w:rsidP="003D2B6C">
      <w:pPr>
        <w:spacing w:after="29" w:line="250" w:lineRule="auto"/>
        <w:ind w:right="1573"/>
        <w:rPr>
          <w:rFonts w:ascii="Arial" w:eastAsia="Arial" w:hAnsi="Arial" w:cs="Arial"/>
          <w:b/>
          <w:sz w:val="20"/>
        </w:rPr>
      </w:pPr>
    </w:p>
    <w:p w14:paraId="627D0E8A" w14:textId="5D3A6B3C" w:rsidR="00686FD8" w:rsidRDefault="00686FD8" w:rsidP="003D2B6C">
      <w:pPr>
        <w:spacing w:after="29" w:line="250" w:lineRule="auto"/>
        <w:ind w:right="1573"/>
        <w:rPr>
          <w:rFonts w:ascii="Arial" w:eastAsia="Arial" w:hAnsi="Arial" w:cs="Arial"/>
          <w:b/>
          <w:sz w:val="20"/>
        </w:rPr>
      </w:pPr>
      <w:r>
        <w:rPr>
          <w:rFonts w:ascii="Arial" w:eastAsia="Arial" w:hAnsi="Arial" w:cs="Arial"/>
          <w:b/>
          <w:sz w:val="20"/>
        </w:rPr>
        <w:t>FC23-071: Year-end master class</w:t>
      </w:r>
    </w:p>
    <w:p w14:paraId="294A0BBC" w14:textId="77777777" w:rsidR="003D2B6C" w:rsidRDefault="003D2B6C" w:rsidP="00241033">
      <w:pPr>
        <w:spacing w:after="29" w:line="250" w:lineRule="auto"/>
        <w:ind w:left="-5" w:right="1573" w:hanging="10"/>
        <w:rPr>
          <w:rFonts w:ascii="Arial" w:eastAsia="Arial" w:hAnsi="Arial" w:cs="Arial"/>
          <w:b/>
          <w:sz w:val="20"/>
        </w:rPr>
      </w:pPr>
    </w:p>
    <w:p w14:paraId="20FE27B8" w14:textId="7BFB7D11" w:rsidR="009946AF" w:rsidRDefault="003D2B6C" w:rsidP="00241033">
      <w:pPr>
        <w:spacing w:after="29" w:line="250" w:lineRule="auto"/>
        <w:ind w:left="-5" w:right="1573" w:hanging="10"/>
        <w:rPr>
          <w:rFonts w:ascii="Arial" w:eastAsia="Arial" w:hAnsi="Arial" w:cs="Arial"/>
          <w:b/>
          <w:sz w:val="20"/>
        </w:rPr>
      </w:pPr>
      <w:r>
        <w:rPr>
          <w:rFonts w:ascii="Arial" w:eastAsia="Arial" w:hAnsi="Arial" w:cs="Arial"/>
          <w:b/>
          <w:sz w:val="20"/>
        </w:rPr>
        <w:t>FC23-07</w:t>
      </w:r>
      <w:r w:rsidR="00D410D6">
        <w:rPr>
          <w:rFonts w:ascii="Arial" w:eastAsia="Arial" w:hAnsi="Arial" w:cs="Arial"/>
          <w:b/>
          <w:sz w:val="20"/>
        </w:rPr>
        <w:t>1</w:t>
      </w:r>
      <w:r>
        <w:rPr>
          <w:rFonts w:ascii="Arial" w:eastAsia="Arial" w:hAnsi="Arial" w:cs="Arial"/>
          <w:b/>
          <w:sz w:val="20"/>
        </w:rPr>
        <w:t xml:space="preserve">: </w:t>
      </w:r>
      <w:r w:rsidR="00D83CD0">
        <w:rPr>
          <w:rFonts w:ascii="Arial" w:eastAsia="Arial" w:hAnsi="Arial" w:cs="Arial"/>
          <w:b/>
          <w:sz w:val="20"/>
        </w:rPr>
        <w:t>Correspondence not covered in Business Matters/Councillors questions</w:t>
      </w:r>
    </w:p>
    <w:p w14:paraId="4E2C3FAD" w14:textId="77777777" w:rsidR="00D83CD0" w:rsidRDefault="00D83CD0">
      <w:pPr>
        <w:spacing w:after="29" w:line="250" w:lineRule="auto"/>
        <w:ind w:left="-5" w:right="1573" w:hanging="10"/>
        <w:rPr>
          <w:rFonts w:ascii="Arial" w:eastAsia="Arial" w:hAnsi="Arial" w:cs="Arial"/>
          <w:b/>
          <w:sz w:val="20"/>
        </w:rPr>
      </w:pPr>
    </w:p>
    <w:p w14:paraId="373D0372" w14:textId="54EEA093" w:rsidR="00CF382B" w:rsidRDefault="00000000">
      <w:pPr>
        <w:spacing w:after="29" w:line="250" w:lineRule="auto"/>
        <w:ind w:left="-5" w:right="1573" w:hanging="10"/>
      </w:pPr>
      <w:r>
        <w:rPr>
          <w:rFonts w:ascii="Arial" w:eastAsia="Arial" w:hAnsi="Arial" w:cs="Arial"/>
          <w:b/>
          <w:sz w:val="20"/>
        </w:rPr>
        <w:t>FC</w:t>
      </w:r>
      <w:r w:rsidR="00F704A3">
        <w:rPr>
          <w:rFonts w:ascii="Arial" w:eastAsia="Arial" w:hAnsi="Arial" w:cs="Arial"/>
          <w:b/>
          <w:sz w:val="20"/>
        </w:rPr>
        <w:t>23-</w:t>
      </w:r>
      <w:r w:rsidR="00F704A3" w:rsidRPr="009946AF">
        <w:rPr>
          <w:rFonts w:ascii="Arial" w:eastAsia="Arial" w:hAnsi="Arial" w:cs="Arial"/>
          <w:b/>
          <w:sz w:val="20"/>
        </w:rPr>
        <w:t>0</w:t>
      </w:r>
      <w:r w:rsidR="00D410D6">
        <w:rPr>
          <w:rFonts w:ascii="Arial" w:eastAsia="Arial" w:hAnsi="Arial" w:cs="Arial"/>
          <w:b/>
          <w:sz w:val="20"/>
        </w:rPr>
        <w:t>72</w:t>
      </w:r>
      <w:r>
        <w:rPr>
          <w:rFonts w:ascii="Arial" w:eastAsia="Arial" w:hAnsi="Arial" w:cs="Arial"/>
          <w:b/>
          <w:sz w:val="20"/>
        </w:rPr>
        <w:t>: Date of next meeting:</w:t>
      </w:r>
      <w:r w:rsidR="00CF382B">
        <w:rPr>
          <w:rFonts w:ascii="Arial" w:eastAsia="Arial" w:hAnsi="Arial" w:cs="Arial"/>
          <w:b/>
          <w:sz w:val="20"/>
        </w:rPr>
        <w:t>.</w:t>
      </w:r>
      <w:r w:rsidR="00D410D6">
        <w:rPr>
          <w:rFonts w:ascii="Arial" w:eastAsia="Arial" w:hAnsi="Arial" w:cs="Arial"/>
          <w:b/>
          <w:sz w:val="20"/>
        </w:rPr>
        <w:t>06.03</w:t>
      </w:r>
      <w:r w:rsidR="00241033">
        <w:rPr>
          <w:rFonts w:ascii="Arial" w:eastAsia="Arial" w:hAnsi="Arial" w:cs="Arial"/>
          <w:b/>
          <w:sz w:val="20"/>
        </w:rPr>
        <w:t>.24</w:t>
      </w:r>
      <w:r w:rsidR="003517DC">
        <w:rPr>
          <w:rFonts w:ascii="Arial" w:eastAsia="Arial" w:hAnsi="Arial" w:cs="Arial"/>
          <w:b/>
          <w:sz w:val="20"/>
        </w:rPr>
        <w:t xml:space="preserve"> – </w:t>
      </w:r>
      <w:r w:rsidR="003517DC" w:rsidRPr="0055545D">
        <w:rPr>
          <w:rFonts w:ascii="Arial" w:eastAsia="Arial" w:hAnsi="Arial" w:cs="Arial"/>
          <w:b/>
          <w:sz w:val="20"/>
        </w:rPr>
        <w:t>Finance Cttee</w:t>
      </w:r>
    </w:p>
    <w:p w14:paraId="2D7C8B42" w14:textId="77777777" w:rsidR="00E43505" w:rsidRDefault="00E43505">
      <w:pPr>
        <w:spacing w:after="3" w:line="240" w:lineRule="auto"/>
        <w:ind w:left="-5" w:hanging="10"/>
        <w:rPr>
          <w:rFonts w:ascii="Arial" w:eastAsia="Arial" w:hAnsi="Arial" w:cs="Arial"/>
          <w:sz w:val="20"/>
        </w:rPr>
      </w:pPr>
    </w:p>
    <w:p w14:paraId="53796071" w14:textId="77777777" w:rsidR="00CB27EC" w:rsidRDefault="00000000">
      <w:pPr>
        <w:spacing w:after="3" w:line="240" w:lineRule="auto"/>
        <w:ind w:left="-5" w:hanging="10"/>
        <w:rPr>
          <w:rFonts w:ascii="Arial" w:eastAsia="Arial" w:hAnsi="Arial" w:cs="Arial"/>
        </w:rPr>
      </w:pPr>
      <w:r>
        <w:rPr>
          <w:rFonts w:ascii="Arial" w:eastAsia="Arial" w:hAnsi="Arial" w:cs="Arial"/>
          <w:sz w:val="20"/>
        </w:rPr>
        <w:t>Please note that copies of minutes can be obtained from the Parish Clerk or by visiting our</w:t>
      </w:r>
      <w:r>
        <w:rPr>
          <w:rFonts w:ascii="Arial" w:eastAsia="Arial" w:hAnsi="Arial" w:cs="Arial"/>
        </w:rPr>
        <w:t xml:space="preserve"> Website at </w:t>
      </w:r>
    </w:p>
    <w:p w14:paraId="25AC5236" w14:textId="77777777" w:rsidR="00CB27EC" w:rsidRDefault="00CB27EC">
      <w:pPr>
        <w:spacing w:after="3" w:line="240" w:lineRule="auto"/>
        <w:ind w:left="-5" w:hanging="10"/>
        <w:rPr>
          <w:rFonts w:ascii="Arial" w:eastAsia="Arial" w:hAnsi="Arial" w:cs="Arial"/>
        </w:rPr>
      </w:pPr>
    </w:p>
    <w:p w14:paraId="04BE7290" w14:textId="77777777" w:rsidR="00CB27EC" w:rsidRDefault="00CB27EC">
      <w:pPr>
        <w:spacing w:after="3" w:line="240" w:lineRule="auto"/>
        <w:ind w:left="-5" w:hanging="10"/>
        <w:rPr>
          <w:rFonts w:ascii="Arial" w:eastAsia="Arial" w:hAnsi="Arial" w:cs="Arial"/>
        </w:rPr>
      </w:pPr>
    </w:p>
    <w:p w14:paraId="70F10BFF" w14:textId="77777777" w:rsidR="00CB27EC" w:rsidRDefault="00CB27EC">
      <w:pPr>
        <w:spacing w:after="3" w:line="240" w:lineRule="auto"/>
        <w:ind w:left="-5" w:hanging="10"/>
        <w:rPr>
          <w:rFonts w:ascii="Arial" w:eastAsia="Arial" w:hAnsi="Arial" w:cs="Arial"/>
        </w:rPr>
      </w:pPr>
    </w:p>
    <w:p w14:paraId="6E37CA55" w14:textId="77777777" w:rsidR="00CB27EC" w:rsidRDefault="00CB27EC">
      <w:pPr>
        <w:spacing w:after="3" w:line="240" w:lineRule="auto"/>
        <w:ind w:left="-5" w:hanging="10"/>
        <w:rPr>
          <w:rFonts w:ascii="Arial" w:eastAsia="Arial" w:hAnsi="Arial" w:cs="Arial"/>
        </w:rPr>
      </w:pPr>
    </w:p>
    <w:p w14:paraId="33E8EBA7" w14:textId="77777777" w:rsidR="00CB27EC" w:rsidRDefault="00CB27EC">
      <w:pPr>
        <w:spacing w:after="3" w:line="240" w:lineRule="auto"/>
        <w:ind w:left="-5" w:hanging="10"/>
        <w:rPr>
          <w:rFonts w:ascii="Arial" w:eastAsia="Arial" w:hAnsi="Arial" w:cs="Arial"/>
        </w:rPr>
      </w:pPr>
    </w:p>
    <w:p w14:paraId="217147B2" w14:textId="77777777" w:rsidR="00CB27EC" w:rsidRDefault="00CB27EC">
      <w:pPr>
        <w:spacing w:after="3" w:line="240" w:lineRule="auto"/>
        <w:ind w:left="-5" w:hanging="10"/>
        <w:rPr>
          <w:rFonts w:ascii="Arial" w:eastAsia="Arial" w:hAnsi="Arial" w:cs="Arial"/>
        </w:rPr>
      </w:pPr>
    </w:p>
    <w:p w14:paraId="315163D5" w14:textId="77777777" w:rsidR="00CB27EC" w:rsidRDefault="00CB27EC">
      <w:pPr>
        <w:spacing w:after="3" w:line="240" w:lineRule="auto"/>
        <w:ind w:left="-5" w:hanging="10"/>
        <w:rPr>
          <w:rFonts w:ascii="Arial" w:eastAsia="Arial" w:hAnsi="Arial" w:cs="Arial"/>
        </w:rPr>
      </w:pPr>
    </w:p>
    <w:p w14:paraId="48D72192" w14:textId="77777777" w:rsidR="00CB27EC" w:rsidRDefault="00CB27EC">
      <w:pPr>
        <w:spacing w:after="3" w:line="240" w:lineRule="auto"/>
        <w:ind w:left="-5" w:hanging="10"/>
        <w:rPr>
          <w:rFonts w:ascii="Arial" w:eastAsia="Arial" w:hAnsi="Arial" w:cs="Arial"/>
        </w:rPr>
      </w:pPr>
    </w:p>
    <w:p w14:paraId="5F2AD4DD" w14:textId="51160195" w:rsidR="00331BC5" w:rsidRDefault="00CB27EC">
      <w:pPr>
        <w:spacing w:after="3" w:line="240" w:lineRule="auto"/>
        <w:ind w:left="-5" w:hanging="10"/>
        <w:rPr>
          <w:rFonts w:ascii="Arial" w:eastAsia="Arial" w:hAnsi="Arial" w:cs="Arial"/>
        </w:rPr>
      </w:pPr>
      <w:hyperlink r:id="rId5" w:history="1">
        <w:r w:rsidRPr="0044184D">
          <w:rPr>
            <w:rStyle w:val="Hyperlink"/>
            <w:rFonts w:ascii="Arial" w:eastAsia="Arial" w:hAnsi="Arial" w:cs="Arial"/>
          </w:rPr>
          <w:t>www.wilburtonparishcouncil.org</w:t>
        </w:r>
      </w:hyperlink>
      <w:hyperlink r:id="rId6">
        <w:r w:rsidR="00000000">
          <w:rPr>
            <w:rFonts w:ascii="Arial" w:eastAsia="Arial" w:hAnsi="Arial" w:cs="Arial"/>
          </w:rPr>
          <w:t xml:space="preserve"> </w:t>
        </w:r>
      </w:hyperlink>
    </w:p>
    <w:p w14:paraId="55849213" w14:textId="77777777" w:rsidR="00331BC5" w:rsidRDefault="00331BC5">
      <w:pPr>
        <w:spacing w:after="3" w:line="240" w:lineRule="auto"/>
        <w:ind w:left="-5" w:hanging="10"/>
        <w:rPr>
          <w:rFonts w:ascii="Arial" w:eastAsia="Arial" w:hAnsi="Arial" w:cs="Arial"/>
        </w:rPr>
      </w:pPr>
    </w:p>
    <w:p w14:paraId="03085042" w14:textId="77777777" w:rsidR="004518E8" w:rsidRDefault="004518E8">
      <w:pPr>
        <w:spacing w:after="3" w:line="240" w:lineRule="auto"/>
        <w:ind w:left="-5" w:hanging="10"/>
        <w:rPr>
          <w:rFonts w:ascii="Arial" w:eastAsia="Arial" w:hAnsi="Arial" w:cs="Arial"/>
        </w:rPr>
      </w:pPr>
    </w:p>
    <w:p w14:paraId="7E2B96F4" w14:textId="77777777" w:rsidR="00CB27EC" w:rsidRDefault="00CB27EC">
      <w:pPr>
        <w:spacing w:after="3" w:line="240" w:lineRule="auto"/>
        <w:ind w:left="-5" w:hanging="10"/>
        <w:rPr>
          <w:rFonts w:ascii="Arial" w:eastAsia="Arial" w:hAnsi="Arial" w:cs="Arial"/>
        </w:rPr>
      </w:pPr>
    </w:p>
    <w:p w14:paraId="016550B2" w14:textId="77777777" w:rsidR="00CB27EC" w:rsidRDefault="00CB27EC">
      <w:pPr>
        <w:spacing w:after="3" w:line="240" w:lineRule="auto"/>
        <w:ind w:left="-5" w:hanging="10"/>
        <w:rPr>
          <w:rFonts w:ascii="Arial" w:eastAsia="Arial" w:hAnsi="Arial" w:cs="Arial"/>
        </w:rPr>
      </w:pPr>
    </w:p>
    <w:p w14:paraId="605E0858" w14:textId="33418C57" w:rsidR="00D6476B" w:rsidRDefault="00020D0D">
      <w:pPr>
        <w:spacing w:after="3" w:line="240" w:lineRule="auto"/>
        <w:ind w:left="-5" w:hanging="10"/>
      </w:pPr>
      <w:r>
        <w:rPr>
          <w:noProof/>
        </w:rPr>
        <w:drawing>
          <wp:inline distT="0" distB="0" distL="0" distR="0" wp14:anchorId="56AC689C" wp14:editId="5447A1F8">
            <wp:extent cx="1318260" cy="611468"/>
            <wp:effectExtent l="0" t="0" r="0" b="0"/>
            <wp:docPr id="3" name="Picture 3" descr="A black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black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482" cy="634299"/>
                    </a:xfrm>
                    <a:prstGeom prst="rect">
                      <a:avLst/>
                    </a:prstGeom>
                  </pic:spPr>
                </pic:pic>
              </a:graphicData>
            </a:graphic>
          </wp:inline>
        </w:drawing>
      </w:r>
      <w:r>
        <w:rPr>
          <w:rFonts w:ascii="Arial" w:eastAsia="Arial" w:hAnsi="Arial" w:cs="Arial"/>
        </w:rPr>
        <w:t xml:space="preserve">Signed:   </w:t>
      </w:r>
      <w:r w:rsidR="00331BC5">
        <w:rPr>
          <w:rFonts w:ascii="Arial" w:eastAsia="Arial" w:hAnsi="Arial" w:cs="Arial"/>
        </w:rPr>
        <w:t xml:space="preserve">        </w:t>
      </w:r>
      <w:r w:rsidR="00E43505">
        <w:rPr>
          <w:rFonts w:ascii="Times New Roman" w:eastAsia="Times New Roman" w:hAnsi="Times New Roman" w:cs="Times New Roman"/>
        </w:rPr>
        <w:t>A Milne</w:t>
      </w:r>
      <w:r>
        <w:rPr>
          <w:rFonts w:ascii="Arial" w:eastAsia="Arial" w:hAnsi="Arial" w:cs="Arial"/>
        </w:rPr>
        <w:t xml:space="preserve">  Date: </w:t>
      </w:r>
      <w:r w:rsidR="00424F82">
        <w:rPr>
          <w:rFonts w:ascii="Arial" w:eastAsia="Arial" w:hAnsi="Arial" w:cs="Arial"/>
        </w:rPr>
        <w:fldChar w:fldCharType="begin"/>
      </w:r>
      <w:r w:rsidR="00424F82">
        <w:rPr>
          <w:rFonts w:ascii="Arial" w:eastAsia="Arial" w:hAnsi="Arial" w:cs="Arial"/>
        </w:rPr>
        <w:instrText xml:space="preserve"> DATE \@ "dd/MM/yyyy HH:mm:ss" </w:instrText>
      </w:r>
      <w:r w:rsidR="00424F82">
        <w:rPr>
          <w:rFonts w:ascii="Arial" w:eastAsia="Arial" w:hAnsi="Arial" w:cs="Arial"/>
        </w:rPr>
        <w:fldChar w:fldCharType="separate"/>
      </w:r>
      <w:r w:rsidR="00CB27EC">
        <w:rPr>
          <w:rFonts w:ascii="Arial" w:eastAsia="Arial" w:hAnsi="Arial" w:cs="Arial"/>
          <w:noProof/>
        </w:rPr>
        <w:t>05/02/2024 13:32:59</w:t>
      </w:r>
      <w:r w:rsidR="00424F82">
        <w:rPr>
          <w:rFonts w:ascii="Arial" w:eastAsia="Arial" w:hAnsi="Arial" w:cs="Arial"/>
        </w:rPr>
        <w:fldChar w:fldCharType="end"/>
      </w:r>
    </w:p>
    <w:sectPr w:rsidR="00D6476B">
      <w:pgSz w:w="11906" w:h="16838"/>
      <w:pgMar w:top="1440" w:right="6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6B"/>
    <w:rsid w:val="00020D0D"/>
    <w:rsid w:val="00050C5D"/>
    <w:rsid w:val="00140B40"/>
    <w:rsid w:val="00153DDE"/>
    <w:rsid w:val="001F3144"/>
    <w:rsid w:val="00212035"/>
    <w:rsid w:val="00241033"/>
    <w:rsid w:val="0025497F"/>
    <w:rsid w:val="00331BC5"/>
    <w:rsid w:val="003517DC"/>
    <w:rsid w:val="003D2B6C"/>
    <w:rsid w:val="00402B0E"/>
    <w:rsid w:val="00424F82"/>
    <w:rsid w:val="004518E8"/>
    <w:rsid w:val="00471909"/>
    <w:rsid w:val="004A6227"/>
    <w:rsid w:val="004D7539"/>
    <w:rsid w:val="0055545D"/>
    <w:rsid w:val="005D307C"/>
    <w:rsid w:val="005F7CD5"/>
    <w:rsid w:val="006633DC"/>
    <w:rsid w:val="00686FD8"/>
    <w:rsid w:val="00691915"/>
    <w:rsid w:val="006E1D38"/>
    <w:rsid w:val="006E3B2C"/>
    <w:rsid w:val="00705AF2"/>
    <w:rsid w:val="00725291"/>
    <w:rsid w:val="007E7486"/>
    <w:rsid w:val="00841A58"/>
    <w:rsid w:val="00887052"/>
    <w:rsid w:val="008E03F8"/>
    <w:rsid w:val="009334C6"/>
    <w:rsid w:val="0097164C"/>
    <w:rsid w:val="009946AF"/>
    <w:rsid w:val="009D29F4"/>
    <w:rsid w:val="00B564EF"/>
    <w:rsid w:val="00B61687"/>
    <w:rsid w:val="00B97A08"/>
    <w:rsid w:val="00BD0B3D"/>
    <w:rsid w:val="00C001BA"/>
    <w:rsid w:val="00C26370"/>
    <w:rsid w:val="00C54079"/>
    <w:rsid w:val="00C70532"/>
    <w:rsid w:val="00CB27EC"/>
    <w:rsid w:val="00CF382B"/>
    <w:rsid w:val="00D410D6"/>
    <w:rsid w:val="00D6476B"/>
    <w:rsid w:val="00D83CD0"/>
    <w:rsid w:val="00DF5133"/>
    <w:rsid w:val="00E43505"/>
    <w:rsid w:val="00EA770C"/>
    <w:rsid w:val="00ED3DEA"/>
    <w:rsid w:val="00F704A3"/>
    <w:rsid w:val="00FB7044"/>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29EE"/>
  <w15:docId w15:val="{6A85590D-CA32-453E-8820-2FB257A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B27EC"/>
    <w:rPr>
      <w:color w:val="0000FF"/>
      <w:u w:val="single"/>
    </w:rPr>
  </w:style>
  <w:style w:type="character" w:styleId="UnresolvedMention">
    <w:name w:val="Unresolved Mention"/>
    <w:basedOn w:val="DefaultParagraphFont"/>
    <w:uiPriority w:val="99"/>
    <w:semiHidden/>
    <w:unhideWhenUsed/>
    <w:rsid w:val="00CB2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97">
      <w:bodyDiv w:val="1"/>
      <w:marLeft w:val="0"/>
      <w:marRight w:val="0"/>
      <w:marTop w:val="0"/>
      <w:marBottom w:val="0"/>
      <w:divBdr>
        <w:top w:val="none" w:sz="0" w:space="0" w:color="auto"/>
        <w:left w:val="none" w:sz="0" w:space="0" w:color="auto"/>
        <w:bottom w:val="none" w:sz="0" w:space="0" w:color="auto"/>
        <w:right w:val="none" w:sz="0" w:space="0" w:color="auto"/>
      </w:divBdr>
    </w:div>
    <w:div w:id="242036997">
      <w:bodyDiv w:val="1"/>
      <w:marLeft w:val="0"/>
      <w:marRight w:val="0"/>
      <w:marTop w:val="0"/>
      <w:marBottom w:val="0"/>
      <w:divBdr>
        <w:top w:val="none" w:sz="0" w:space="0" w:color="auto"/>
        <w:left w:val="none" w:sz="0" w:space="0" w:color="auto"/>
        <w:bottom w:val="none" w:sz="0" w:space="0" w:color="auto"/>
        <w:right w:val="none" w:sz="0" w:space="0" w:color="auto"/>
      </w:divBdr>
    </w:div>
    <w:div w:id="320696155">
      <w:bodyDiv w:val="1"/>
      <w:marLeft w:val="0"/>
      <w:marRight w:val="0"/>
      <w:marTop w:val="0"/>
      <w:marBottom w:val="0"/>
      <w:divBdr>
        <w:top w:val="none" w:sz="0" w:space="0" w:color="auto"/>
        <w:left w:val="none" w:sz="0" w:space="0" w:color="auto"/>
        <w:bottom w:val="none" w:sz="0" w:space="0" w:color="auto"/>
        <w:right w:val="none" w:sz="0" w:space="0" w:color="auto"/>
      </w:divBdr>
    </w:div>
    <w:div w:id="780106074">
      <w:bodyDiv w:val="1"/>
      <w:marLeft w:val="0"/>
      <w:marRight w:val="0"/>
      <w:marTop w:val="0"/>
      <w:marBottom w:val="0"/>
      <w:divBdr>
        <w:top w:val="none" w:sz="0" w:space="0" w:color="auto"/>
        <w:left w:val="none" w:sz="0" w:space="0" w:color="auto"/>
        <w:bottom w:val="none" w:sz="0" w:space="0" w:color="auto"/>
        <w:right w:val="none" w:sz="0" w:space="0" w:color="auto"/>
      </w:divBdr>
    </w:div>
    <w:div w:id="860169466">
      <w:bodyDiv w:val="1"/>
      <w:marLeft w:val="0"/>
      <w:marRight w:val="0"/>
      <w:marTop w:val="0"/>
      <w:marBottom w:val="0"/>
      <w:divBdr>
        <w:top w:val="none" w:sz="0" w:space="0" w:color="auto"/>
        <w:left w:val="none" w:sz="0" w:space="0" w:color="auto"/>
        <w:bottom w:val="none" w:sz="0" w:space="0" w:color="auto"/>
        <w:right w:val="none" w:sz="0" w:space="0" w:color="auto"/>
      </w:divBdr>
    </w:div>
    <w:div w:id="874541678">
      <w:bodyDiv w:val="1"/>
      <w:marLeft w:val="0"/>
      <w:marRight w:val="0"/>
      <w:marTop w:val="0"/>
      <w:marBottom w:val="0"/>
      <w:divBdr>
        <w:top w:val="none" w:sz="0" w:space="0" w:color="auto"/>
        <w:left w:val="none" w:sz="0" w:space="0" w:color="auto"/>
        <w:bottom w:val="none" w:sz="0" w:space="0" w:color="auto"/>
        <w:right w:val="none" w:sz="0" w:space="0" w:color="auto"/>
      </w:divBdr>
    </w:div>
    <w:div w:id="1232430212">
      <w:bodyDiv w:val="1"/>
      <w:marLeft w:val="0"/>
      <w:marRight w:val="0"/>
      <w:marTop w:val="0"/>
      <w:marBottom w:val="0"/>
      <w:divBdr>
        <w:top w:val="none" w:sz="0" w:space="0" w:color="auto"/>
        <w:left w:val="none" w:sz="0" w:space="0" w:color="auto"/>
        <w:bottom w:val="none" w:sz="0" w:space="0" w:color="auto"/>
        <w:right w:val="none" w:sz="0" w:space="0" w:color="auto"/>
      </w:divBdr>
    </w:div>
    <w:div w:id="1269696365">
      <w:bodyDiv w:val="1"/>
      <w:marLeft w:val="0"/>
      <w:marRight w:val="0"/>
      <w:marTop w:val="0"/>
      <w:marBottom w:val="0"/>
      <w:divBdr>
        <w:top w:val="none" w:sz="0" w:space="0" w:color="auto"/>
        <w:left w:val="none" w:sz="0" w:space="0" w:color="auto"/>
        <w:bottom w:val="none" w:sz="0" w:space="0" w:color="auto"/>
        <w:right w:val="none" w:sz="0" w:space="0" w:color="auto"/>
      </w:divBdr>
    </w:div>
    <w:div w:id="1330258656">
      <w:bodyDiv w:val="1"/>
      <w:marLeft w:val="0"/>
      <w:marRight w:val="0"/>
      <w:marTop w:val="0"/>
      <w:marBottom w:val="0"/>
      <w:divBdr>
        <w:top w:val="none" w:sz="0" w:space="0" w:color="auto"/>
        <w:left w:val="none" w:sz="0" w:space="0" w:color="auto"/>
        <w:bottom w:val="none" w:sz="0" w:space="0" w:color="auto"/>
        <w:right w:val="none" w:sz="0" w:space="0" w:color="auto"/>
      </w:divBdr>
    </w:div>
    <w:div w:id="166566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hyperlink" Target="https://ligo.co.uk/products/panasonic-kx-tgj323eb-trio-cordless-phones-with-corded-headset?variant=47031972561203&amp;currency=GBP&amp;utm_medium=product_sync&amp;utm_source=google&amp;utm_content=sag_organic&amp;utm_campaign=sag_organic&amp;gad_source=1&amp;gclid=CjwKCAiAq4KuBhA6EiwArMAw1F3otOOvBJ21D48jccagpPl6cA0aLNKhdk8r1nJlb8DeYEGo2BXx6RoC3sAQAvD_Bw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clerk</dc:creator>
  <cp:keywords/>
  <cp:lastModifiedBy>Andrew Milne</cp:lastModifiedBy>
  <cp:revision>5</cp:revision>
  <cp:lastPrinted>2023-10-02T13:33:00Z</cp:lastPrinted>
  <dcterms:created xsi:type="dcterms:W3CDTF">2024-02-01T14:02:00Z</dcterms:created>
  <dcterms:modified xsi:type="dcterms:W3CDTF">2024-02-05T13:40:00Z</dcterms:modified>
</cp:coreProperties>
</file>