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46E6BE6" w14:textId="77777777" w:rsidR="005339EF" w:rsidRDefault="005339EF" w:rsidP="005339EF">
      <w:pPr>
        <w:spacing w:after="0"/>
        <w:jc w:val="center"/>
        <w:rPr>
          <w:rFonts w:asciiTheme="minorHAnsi" w:hAnsiTheme="minorHAnsi" w:cstheme="minorHAnsi"/>
        </w:rPr>
      </w:pPr>
      <w:r>
        <w:rPr>
          <w:rFonts w:asciiTheme="minorHAnsi" w:eastAsia="Arial" w:hAnsiTheme="minorHAnsi" w:cstheme="minorHAnsi"/>
          <w:sz w:val="40"/>
        </w:rPr>
        <w:t>WILBURTON PARISH COUNCIL</w:t>
      </w:r>
    </w:p>
    <w:p w14:paraId="4A4A9317" w14:textId="77777777" w:rsidR="005339EF" w:rsidRDefault="005339EF" w:rsidP="005339EF">
      <w:pPr>
        <w:spacing w:after="0"/>
        <w:rPr>
          <w:rFonts w:asciiTheme="minorHAnsi" w:hAnsiTheme="minorHAnsi" w:cstheme="minorHAnsi"/>
        </w:rPr>
      </w:pPr>
      <w:r>
        <w:rPr>
          <w:rFonts w:asciiTheme="minorHAnsi" w:eastAsia="Arial" w:hAnsiTheme="minorHAnsi" w:cstheme="minorHAnsi"/>
          <w:b/>
        </w:rPr>
        <w:tab/>
        <w:t xml:space="preserve"> </w:t>
      </w:r>
    </w:p>
    <w:p w14:paraId="29F9B585" w14:textId="4B6B4EE5" w:rsidR="005339EF" w:rsidRDefault="005339EF" w:rsidP="005339EF">
      <w:pPr>
        <w:rPr>
          <w:rFonts w:asciiTheme="minorHAnsi" w:hAnsiTheme="minorHAnsi" w:cstheme="minorHAnsi"/>
          <w:b/>
          <w:bCs/>
        </w:rPr>
      </w:pPr>
      <w:r>
        <w:rPr>
          <w:rFonts w:asciiTheme="minorHAnsi" w:hAnsiTheme="minorHAnsi" w:cstheme="minorHAnsi"/>
          <w:b/>
          <w:bCs/>
        </w:rPr>
        <w:t xml:space="preserve">Minutes of the Finance Committee Meeting from </w:t>
      </w:r>
      <w:r w:rsidR="00286594">
        <w:rPr>
          <w:rFonts w:asciiTheme="minorHAnsi" w:hAnsiTheme="minorHAnsi" w:cstheme="minorHAnsi"/>
          <w:b/>
          <w:bCs/>
        </w:rPr>
        <w:t>Wednesday 3</w:t>
      </w:r>
      <w:r w:rsidR="00286594" w:rsidRPr="00286594">
        <w:rPr>
          <w:rFonts w:asciiTheme="minorHAnsi" w:hAnsiTheme="minorHAnsi" w:cstheme="minorHAnsi"/>
          <w:b/>
          <w:bCs/>
          <w:vertAlign w:val="superscript"/>
        </w:rPr>
        <w:t>rd</w:t>
      </w:r>
      <w:r w:rsidR="00286594">
        <w:rPr>
          <w:rFonts w:asciiTheme="minorHAnsi" w:hAnsiTheme="minorHAnsi" w:cstheme="minorHAnsi"/>
          <w:b/>
          <w:bCs/>
        </w:rPr>
        <w:t xml:space="preserve"> January 2024</w:t>
      </w:r>
      <w:r>
        <w:rPr>
          <w:rFonts w:asciiTheme="minorHAnsi" w:hAnsiTheme="minorHAnsi" w:cstheme="minorHAnsi"/>
          <w:b/>
          <w:bCs/>
        </w:rPr>
        <w:t xml:space="preserve"> held at St Peter’s Hall, at 7:45pm </w:t>
      </w:r>
    </w:p>
    <w:p w14:paraId="6BB572D3" w14:textId="707962A9" w:rsidR="005339EF" w:rsidRDefault="005339EF" w:rsidP="005339EF">
      <w:pPr>
        <w:rPr>
          <w:rFonts w:asciiTheme="minorHAnsi" w:hAnsiTheme="minorHAnsi" w:cstheme="minorHAnsi"/>
        </w:rPr>
      </w:pPr>
      <w:r>
        <w:rPr>
          <w:rFonts w:asciiTheme="minorHAnsi" w:hAnsiTheme="minorHAnsi" w:cstheme="minorHAnsi"/>
          <w:b/>
          <w:bCs/>
        </w:rPr>
        <w:t>Present:</w:t>
      </w:r>
      <w:r>
        <w:rPr>
          <w:rFonts w:asciiTheme="minorHAnsi" w:hAnsiTheme="minorHAnsi" w:cstheme="minorHAnsi"/>
        </w:rPr>
        <w:t xml:space="preserve">  </w:t>
      </w:r>
      <w:r w:rsidR="007D67EF">
        <w:rPr>
          <w:rFonts w:asciiTheme="minorHAnsi" w:hAnsiTheme="minorHAnsi" w:cstheme="minorHAnsi"/>
        </w:rPr>
        <w:t xml:space="preserve">Cllr Lambert, </w:t>
      </w:r>
      <w:r>
        <w:rPr>
          <w:rFonts w:asciiTheme="minorHAnsi" w:hAnsiTheme="minorHAnsi" w:cstheme="minorHAnsi"/>
        </w:rPr>
        <w:t>Cllr Upton, Cllr Duckworth, Cllr Spencer, Cllr Wilson, Cllr Whittle, Cllr Attrill, and Cllr S Morgan</w:t>
      </w:r>
    </w:p>
    <w:p w14:paraId="62EA85DC" w14:textId="6C602C58" w:rsidR="00D6476B" w:rsidRDefault="005339EF" w:rsidP="005339EF">
      <w:pPr>
        <w:spacing w:after="0"/>
      </w:pPr>
      <w:r>
        <w:rPr>
          <w:rFonts w:asciiTheme="minorHAnsi" w:hAnsiTheme="minorHAnsi" w:cstheme="minorHAnsi"/>
          <w:b/>
          <w:bCs/>
          <w:kern w:val="0"/>
          <w14:ligatures w14:val="none"/>
        </w:rPr>
        <w:t>Also Present:</w:t>
      </w:r>
      <w:r>
        <w:rPr>
          <w:rFonts w:asciiTheme="minorHAnsi" w:hAnsiTheme="minorHAnsi" w:cstheme="minorHAnsi"/>
          <w:kern w:val="0"/>
          <w14:ligatures w14:val="none"/>
        </w:rPr>
        <w:t xml:space="preserve">  The Clerk (Andy Milne)</w:t>
      </w:r>
      <w:r w:rsidR="00286594">
        <w:rPr>
          <w:rFonts w:ascii="Arial" w:eastAsia="Arial" w:hAnsi="Arial" w:cs="Arial"/>
          <w:sz w:val="20"/>
        </w:rPr>
        <w:t xml:space="preserve"> &amp; Notetaker (Tina Vale)</w:t>
      </w:r>
      <w:r>
        <w:rPr>
          <w:rFonts w:ascii="Arial" w:eastAsia="Arial" w:hAnsi="Arial" w:cs="Arial"/>
          <w:color w:val="FF0000"/>
          <w:sz w:val="20"/>
        </w:rPr>
        <w:t xml:space="preserve">  </w:t>
      </w:r>
    </w:p>
    <w:p w14:paraId="7446B4AB" w14:textId="77777777" w:rsidR="005339EF" w:rsidRDefault="005339EF">
      <w:pPr>
        <w:spacing w:after="4" w:line="250" w:lineRule="auto"/>
        <w:ind w:left="-5" w:hanging="10"/>
        <w:rPr>
          <w:rFonts w:ascii="Arial" w:eastAsia="Arial" w:hAnsi="Arial" w:cs="Arial"/>
          <w:b/>
          <w:sz w:val="20"/>
        </w:rPr>
      </w:pPr>
    </w:p>
    <w:p w14:paraId="127B2834" w14:textId="77777777" w:rsidR="007D67EF" w:rsidRDefault="007D67EF" w:rsidP="007D67EF">
      <w:pPr>
        <w:spacing w:after="4" w:line="249" w:lineRule="auto"/>
        <w:ind w:left="-5" w:hanging="10"/>
        <w:rPr>
          <w:rFonts w:ascii="Arial" w:eastAsia="Arial" w:hAnsi="Arial" w:cs="Arial"/>
          <w:b/>
          <w:sz w:val="20"/>
        </w:rPr>
      </w:pPr>
      <w:r>
        <w:rPr>
          <w:rFonts w:ascii="Arial" w:eastAsia="Arial" w:hAnsi="Arial" w:cs="Arial"/>
          <w:b/>
          <w:sz w:val="20"/>
        </w:rPr>
        <w:t>FC23-061: Apologies, Acceptance of apologies and declarations of interest</w:t>
      </w:r>
    </w:p>
    <w:p w14:paraId="40C42923" w14:textId="5FF63573" w:rsidR="007D67EF" w:rsidRDefault="007D67EF" w:rsidP="007D67EF">
      <w:pPr>
        <w:spacing w:after="4" w:line="249" w:lineRule="auto"/>
        <w:ind w:left="-5" w:hanging="10"/>
        <w:rPr>
          <w:rFonts w:ascii="Arial" w:eastAsia="Arial" w:hAnsi="Arial" w:cs="Arial"/>
          <w:bCs/>
          <w:sz w:val="20"/>
        </w:rPr>
      </w:pPr>
      <w:r w:rsidRPr="007D67EF">
        <w:rPr>
          <w:rFonts w:ascii="Arial" w:eastAsia="Arial" w:hAnsi="Arial" w:cs="Arial"/>
          <w:bCs/>
          <w:sz w:val="20"/>
        </w:rPr>
        <w:t>Cllr Duckworth, Cllr Thurston &amp; Cllr Wilson</w:t>
      </w:r>
      <w:r>
        <w:rPr>
          <w:rFonts w:ascii="Arial" w:eastAsia="Arial" w:hAnsi="Arial" w:cs="Arial"/>
          <w:bCs/>
          <w:sz w:val="20"/>
        </w:rPr>
        <w:t xml:space="preserve"> </w:t>
      </w:r>
    </w:p>
    <w:p w14:paraId="18807075" w14:textId="1EEDD2F7" w:rsidR="007D67EF" w:rsidRPr="007D67EF" w:rsidRDefault="007D67EF" w:rsidP="007D67EF">
      <w:pPr>
        <w:spacing w:after="4" w:line="249" w:lineRule="auto"/>
        <w:ind w:left="-5" w:hanging="10"/>
        <w:rPr>
          <w:rFonts w:ascii="Arial" w:eastAsia="Arial" w:hAnsi="Arial" w:cs="Arial"/>
          <w:bCs/>
          <w:sz w:val="20"/>
        </w:rPr>
      </w:pPr>
      <w:r>
        <w:rPr>
          <w:rFonts w:ascii="Arial" w:eastAsia="Arial" w:hAnsi="Arial" w:cs="Arial"/>
          <w:bCs/>
          <w:sz w:val="20"/>
        </w:rPr>
        <w:t>One councillor carries out work for the parish council</w:t>
      </w:r>
    </w:p>
    <w:p w14:paraId="19C21C66" w14:textId="77777777" w:rsidR="007D67EF" w:rsidRDefault="007D67EF" w:rsidP="007D67EF">
      <w:pPr>
        <w:spacing w:after="0"/>
      </w:pPr>
      <w:r>
        <w:rPr>
          <w:rFonts w:ascii="Arial" w:eastAsia="Arial" w:hAnsi="Arial" w:cs="Arial"/>
          <w:b/>
          <w:sz w:val="20"/>
        </w:rPr>
        <w:t xml:space="preserve"> </w:t>
      </w:r>
    </w:p>
    <w:p w14:paraId="46C82FCC" w14:textId="77777777" w:rsidR="007D67EF" w:rsidRDefault="007D67EF" w:rsidP="007D67EF">
      <w:pPr>
        <w:spacing w:after="4" w:line="249" w:lineRule="auto"/>
        <w:ind w:left="1157" w:hanging="1172"/>
        <w:rPr>
          <w:rFonts w:ascii="Arial" w:eastAsia="Arial" w:hAnsi="Arial" w:cs="Arial"/>
          <w:sz w:val="20"/>
        </w:rPr>
      </w:pPr>
      <w:r>
        <w:rPr>
          <w:rFonts w:ascii="Arial" w:eastAsia="Arial" w:hAnsi="Arial" w:cs="Arial"/>
          <w:b/>
          <w:sz w:val="20"/>
        </w:rPr>
        <w:t xml:space="preserve">FC23-062: Public Participation – to accept questions and comments from members of the public and councillors with a prejudicial interest </w:t>
      </w:r>
      <w:r>
        <w:rPr>
          <w:rFonts w:ascii="Arial" w:eastAsia="Arial" w:hAnsi="Arial" w:cs="Arial"/>
          <w:sz w:val="20"/>
        </w:rPr>
        <w:t xml:space="preserve">(max 3 minutes per person) </w:t>
      </w:r>
    </w:p>
    <w:p w14:paraId="6B033E0A" w14:textId="766FFFD6" w:rsidR="007D67EF" w:rsidRPr="007D67EF" w:rsidRDefault="007D67EF" w:rsidP="007D67EF">
      <w:pPr>
        <w:spacing w:after="4" w:line="249" w:lineRule="auto"/>
        <w:ind w:left="1157" w:hanging="1172"/>
        <w:rPr>
          <w:bCs/>
        </w:rPr>
      </w:pPr>
      <w:r w:rsidRPr="007D67EF">
        <w:rPr>
          <w:rFonts w:ascii="Arial" w:eastAsia="Arial" w:hAnsi="Arial" w:cs="Arial"/>
          <w:bCs/>
          <w:sz w:val="20"/>
        </w:rPr>
        <w:t>There was no public participation</w:t>
      </w:r>
    </w:p>
    <w:p w14:paraId="68BEC251" w14:textId="77777777" w:rsidR="007D67EF" w:rsidRDefault="007D67EF" w:rsidP="007D67EF">
      <w:pPr>
        <w:spacing w:after="0"/>
      </w:pPr>
      <w:r>
        <w:rPr>
          <w:rFonts w:ascii="Arial" w:eastAsia="Arial" w:hAnsi="Arial" w:cs="Arial"/>
          <w:b/>
          <w:sz w:val="20"/>
        </w:rPr>
        <w:t xml:space="preserve"> </w:t>
      </w:r>
    </w:p>
    <w:p w14:paraId="5D0EE70C" w14:textId="1AC3E898" w:rsidR="007D67EF" w:rsidRDefault="007D67EF" w:rsidP="007D67EF">
      <w:pPr>
        <w:spacing w:after="0"/>
        <w:rPr>
          <w:rFonts w:ascii="Arial" w:eastAsia="Arial" w:hAnsi="Arial" w:cs="Arial"/>
          <w:b/>
          <w:sz w:val="20"/>
        </w:rPr>
      </w:pPr>
      <w:r>
        <w:rPr>
          <w:rFonts w:ascii="Arial" w:eastAsia="Arial" w:hAnsi="Arial" w:cs="Arial"/>
          <w:b/>
          <w:sz w:val="20"/>
        </w:rPr>
        <w:t>FC23-063: To approve accounts for payment (</w:t>
      </w:r>
      <w:r>
        <w:rPr>
          <w:rFonts w:ascii="Arial" w:eastAsia="Arial" w:hAnsi="Arial" w:cs="Arial"/>
          <w:b/>
          <w:sz w:val="20"/>
        </w:rPr>
        <w:t>below</w:t>
      </w:r>
      <w:r>
        <w:rPr>
          <w:rFonts w:ascii="Arial" w:eastAsia="Arial" w:hAnsi="Arial" w:cs="Arial"/>
          <w:b/>
          <w:sz w:val="20"/>
        </w:rPr>
        <w:t>)</w:t>
      </w:r>
    </w:p>
    <w:p w14:paraId="7EC6C32D" w14:textId="2A3A8811" w:rsidR="007D67EF" w:rsidRPr="007D67EF" w:rsidRDefault="007D67EF" w:rsidP="007D67EF">
      <w:pPr>
        <w:spacing w:after="0"/>
        <w:rPr>
          <w:bCs/>
        </w:rPr>
      </w:pPr>
      <w:r w:rsidRPr="007D67EF">
        <w:rPr>
          <w:rFonts w:ascii="Arial" w:eastAsia="Arial" w:hAnsi="Arial" w:cs="Arial"/>
          <w:bCs/>
          <w:sz w:val="20"/>
        </w:rPr>
        <w:t>The payments were approved</w:t>
      </w:r>
    </w:p>
    <w:p w14:paraId="1FC2A9ED" w14:textId="77777777" w:rsidR="007D67EF" w:rsidRDefault="007D67EF" w:rsidP="007D67EF">
      <w:pPr>
        <w:spacing w:after="4" w:line="249" w:lineRule="auto"/>
        <w:ind w:left="-5" w:hanging="10"/>
        <w:rPr>
          <w:rFonts w:ascii="Arial" w:eastAsia="Arial" w:hAnsi="Arial" w:cs="Arial"/>
          <w:b/>
          <w:sz w:val="20"/>
        </w:rPr>
      </w:pPr>
    </w:p>
    <w:tbl>
      <w:tblPr>
        <w:tblW w:w="10156" w:type="dxa"/>
        <w:tblLook w:val="04A0" w:firstRow="1" w:lastRow="0" w:firstColumn="1" w:lastColumn="0" w:noHBand="0" w:noVBand="1"/>
      </w:tblPr>
      <w:tblGrid>
        <w:gridCol w:w="2580"/>
        <w:gridCol w:w="4140"/>
        <w:gridCol w:w="960"/>
        <w:gridCol w:w="840"/>
        <w:gridCol w:w="941"/>
        <w:gridCol w:w="700"/>
        <w:gridCol w:w="222"/>
      </w:tblGrid>
      <w:tr w:rsidR="007D67EF" w14:paraId="0669BC38" w14:textId="77777777" w:rsidTr="007D67EF">
        <w:trPr>
          <w:gridAfter w:val="1"/>
          <w:wAfter w:w="36" w:type="dxa"/>
          <w:trHeight w:val="285"/>
        </w:trPr>
        <w:tc>
          <w:tcPr>
            <w:tcW w:w="2580" w:type="dxa"/>
            <w:noWrap/>
            <w:vAlign w:val="bottom"/>
            <w:hideMark/>
          </w:tcPr>
          <w:p w14:paraId="09FDB886" w14:textId="77777777" w:rsidR="007D67EF" w:rsidRDefault="007D67EF">
            <w:pPr>
              <w:spacing w:after="0" w:line="240" w:lineRule="auto"/>
              <w:rPr>
                <w:rFonts w:eastAsia="Times New Roman"/>
                <w:kern w:val="0"/>
                <w14:ligatures w14:val="none"/>
              </w:rPr>
            </w:pPr>
            <w:r>
              <w:rPr>
                <w:rFonts w:eastAsia="Times New Roman"/>
                <w:kern w:val="0"/>
                <w14:ligatures w14:val="none"/>
              </w:rPr>
              <w:t>Payments for January 2024</w:t>
            </w:r>
          </w:p>
        </w:tc>
        <w:tc>
          <w:tcPr>
            <w:tcW w:w="4140" w:type="dxa"/>
            <w:noWrap/>
            <w:vAlign w:val="bottom"/>
            <w:hideMark/>
          </w:tcPr>
          <w:p w14:paraId="659CB4D5" w14:textId="77777777" w:rsidR="007D67EF" w:rsidRDefault="007D67EF">
            <w:pPr>
              <w:rPr>
                <w:rFonts w:eastAsia="Times New Roman"/>
                <w:kern w:val="0"/>
                <w14:ligatures w14:val="none"/>
              </w:rPr>
            </w:pPr>
          </w:p>
        </w:tc>
        <w:tc>
          <w:tcPr>
            <w:tcW w:w="960" w:type="dxa"/>
            <w:noWrap/>
            <w:vAlign w:val="bottom"/>
            <w:hideMark/>
          </w:tcPr>
          <w:p w14:paraId="47D24C82"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840" w:type="dxa"/>
            <w:noWrap/>
            <w:vAlign w:val="bottom"/>
            <w:hideMark/>
          </w:tcPr>
          <w:p w14:paraId="69CDFE1A"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900" w:type="dxa"/>
            <w:noWrap/>
            <w:vAlign w:val="bottom"/>
            <w:hideMark/>
          </w:tcPr>
          <w:p w14:paraId="1E9A1459"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700" w:type="dxa"/>
            <w:noWrap/>
            <w:vAlign w:val="bottom"/>
            <w:hideMark/>
          </w:tcPr>
          <w:p w14:paraId="180B5933" w14:textId="77777777" w:rsidR="007D67EF" w:rsidRDefault="007D67EF">
            <w:pPr>
              <w:spacing w:after="0"/>
              <w:rPr>
                <w:rFonts w:asciiTheme="minorHAnsi" w:eastAsiaTheme="minorEastAsia" w:hAnsiTheme="minorHAnsi" w:cstheme="minorBidi"/>
                <w:color w:val="auto"/>
                <w:kern w:val="0"/>
                <w:sz w:val="20"/>
                <w:szCs w:val="20"/>
                <w14:ligatures w14:val="none"/>
              </w:rPr>
            </w:pPr>
          </w:p>
        </w:tc>
      </w:tr>
      <w:tr w:rsidR="007D67EF" w14:paraId="2F391D15" w14:textId="77777777" w:rsidTr="007D67EF">
        <w:trPr>
          <w:gridAfter w:val="1"/>
          <w:wAfter w:w="36" w:type="dxa"/>
          <w:trHeight w:val="285"/>
        </w:trPr>
        <w:tc>
          <w:tcPr>
            <w:tcW w:w="2580" w:type="dxa"/>
            <w:noWrap/>
            <w:vAlign w:val="bottom"/>
            <w:hideMark/>
          </w:tcPr>
          <w:p w14:paraId="216656C9" w14:textId="77777777" w:rsidR="007D67EF" w:rsidRDefault="007D67EF"/>
        </w:tc>
        <w:tc>
          <w:tcPr>
            <w:tcW w:w="4140" w:type="dxa"/>
            <w:noWrap/>
            <w:vAlign w:val="bottom"/>
            <w:hideMark/>
          </w:tcPr>
          <w:p w14:paraId="6E1C1776"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960" w:type="dxa"/>
            <w:noWrap/>
            <w:vAlign w:val="bottom"/>
            <w:hideMark/>
          </w:tcPr>
          <w:p w14:paraId="46BCFDC8"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840" w:type="dxa"/>
            <w:noWrap/>
            <w:vAlign w:val="bottom"/>
            <w:hideMark/>
          </w:tcPr>
          <w:p w14:paraId="5B60BB7E"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900" w:type="dxa"/>
            <w:noWrap/>
            <w:vAlign w:val="bottom"/>
            <w:hideMark/>
          </w:tcPr>
          <w:p w14:paraId="2905C8CF" w14:textId="77777777" w:rsidR="007D67EF" w:rsidRDefault="007D67EF">
            <w:pPr>
              <w:spacing w:after="0"/>
              <w:rPr>
                <w:rFonts w:asciiTheme="minorHAnsi" w:eastAsiaTheme="minorEastAsia" w:hAnsiTheme="minorHAnsi" w:cstheme="minorBidi"/>
                <w:color w:val="auto"/>
                <w:kern w:val="0"/>
                <w:sz w:val="20"/>
                <w:szCs w:val="20"/>
                <w14:ligatures w14:val="none"/>
              </w:rPr>
            </w:pPr>
          </w:p>
        </w:tc>
        <w:tc>
          <w:tcPr>
            <w:tcW w:w="700" w:type="dxa"/>
            <w:noWrap/>
            <w:vAlign w:val="bottom"/>
            <w:hideMark/>
          </w:tcPr>
          <w:p w14:paraId="5DF58696" w14:textId="77777777" w:rsidR="007D67EF" w:rsidRDefault="007D67EF">
            <w:pPr>
              <w:spacing w:after="0"/>
              <w:rPr>
                <w:rFonts w:asciiTheme="minorHAnsi" w:eastAsiaTheme="minorEastAsia" w:hAnsiTheme="minorHAnsi" w:cstheme="minorBidi"/>
                <w:color w:val="auto"/>
                <w:kern w:val="0"/>
                <w:sz w:val="20"/>
                <w:szCs w:val="20"/>
                <w14:ligatures w14:val="none"/>
              </w:rPr>
            </w:pPr>
          </w:p>
        </w:tc>
      </w:tr>
      <w:tr w:rsidR="007D67EF" w14:paraId="45B1BEED" w14:textId="77777777" w:rsidTr="007D67EF">
        <w:trPr>
          <w:gridAfter w:val="1"/>
          <w:wAfter w:w="36" w:type="dxa"/>
          <w:trHeight w:val="450"/>
        </w:trPr>
        <w:tc>
          <w:tcPr>
            <w:tcW w:w="2580" w:type="dxa"/>
            <w:vMerge w:val="restart"/>
            <w:tcBorders>
              <w:top w:val="single" w:sz="4" w:space="0" w:color="000000"/>
              <w:left w:val="single" w:sz="4" w:space="0" w:color="000000"/>
              <w:bottom w:val="single" w:sz="4" w:space="0" w:color="000000"/>
              <w:right w:val="single" w:sz="4" w:space="0" w:color="000000"/>
            </w:tcBorders>
            <w:shd w:val="clear" w:color="auto" w:fill="D0CECE"/>
            <w:noWrap/>
            <w:vAlign w:val="bottom"/>
            <w:hideMark/>
          </w:tcPr>
          <w:p w14:paraId="3D1D7A62" w14:textId="77777777" w:rsidR="007D67EF" w:rsidRDefault="007D67EF">
            <w:pPr>
              <w:spacing w:after="0" w:line="240" w:lineRule="auto"/>
              <w:jc w:val="center"/>
              <w:rPr>
                <w:rFonts w:eastAsia="Times New Roman"/>
                <w:kern w:val="0"/>
                <w14:ligatures w14:val="none"/>
              </w:rPr>
            </w:pPr>
            <w:r>
              <w:rPr>
                <w:rFonts w:eastAsia="Times New Roman"/>
                <w:kern w:val="0"/>
                <w14:ligatures w14:val="none"/>
              </w:rPr>
              <w:t>Payee</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auto" w:fill="D0CECE"/>
            <w:noWrap/>
            <w:vAlign w:val="bottom"/>
            <w:hideMark/>
          </w:tcPr>
          <w:p w14:paraId="2EECCD95" w14:textId="77777777" w:rsidR="007D67EF" w:rsidRDefault="007D67EF">
            <w:pPr>
              <w:spacing w:after="0" w:line="240" w:lineRule="auto"/>
              <w:jc w:val="center"/>
              <w:rPr>
                <w:rFonts w:eastAsia="Times New Roman"/>
                <w:kern w:val="0"/>
                <w14:ligatures w14:val="none"/>
              </w:rPr>
            </w:pPr>
            <w:r>
              <w:rPr>
                <w:rFonts w:eastAsia="Times New Roman"/>
                <w:kern w:val="0"/>
                <w14:ligatures w14:val="none"/>
              </w:rPr>
              <w:t>Detail</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D0CECE"/>
            <w:noWrap/>
            <w:vAlign w:val="bottom"/>
            <w:hideMark/>
          </w:tcPr>
          <w:p w14:paraId="4D9787A6" w14:textId="77777777" w:rsidR="007D67EF" w:rsidRDefault="007D67EF">
            <w:pPr>
              <w:spacing w:after="0" w:line="240" w:lineRule="auto"/>
              <w:jc w:val="center"/>
              <w:rPr>
                <w:rFonts w:eastAsia="Times New Roman"/>
                <w:kern w:val="0"/>
                <w14:ligatures w14:val="none"/>
              </w:rPr>
            </w:pPr>
            <w:r>
              <w:rPr>
                <w:rFonts w:eastAsia="Times New Roman"/>
                <w:kern w:val="0"/>
                <w14:ligatures w14:val="none"/>
              </w:rPr>
              <w:t>sub total</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D0CECE"/>
            <w:noWrap/>
            <w:vAlign w:val="bottom"/>
            <w:hideMark/>
          </w:tcPr>
          <w:p w14:paraId="493BBFD3" w14:textId="77777777" w:rsidR="007D67EF" w:rsidRDefault="007D67EF">
            <w:pPr>
              <w:spacing w:after="0" w:line="240" w:lineRule="auto"/>
              <w:jc w:val="center"/>
              <w:rPr>
                <w:rFonts w:eastAsia="Times New Roman"/>
                <w:kern w:val="0"/>
                <w14:ligatures w14:val="none"/>
              </w:rPr>
            </w:pPr>
            <w:r>
              <w:rPr>
                <w:rFonts w:eastAsia="Times New Roman"/>
                <w:kern w:val="0"/>
                <w14:ligatures w14:val="none"/>
              </w:rPr>
              <w:t>Vat</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0CECE"/>
            <w:noWrap/>
            <w:vAlign w:val="bottom"/>
            <w:hideMark/>
          </w:tcPr>
          <w:p w14:paraId="143AD74C" w14:textId="77777777" w:rsidR="007D67EF" w:rsidRDefault="007D67EF">
            <w:pPr>
              <w:spacing w:after="0" w:line="240" w:lineRule="auto"/>
              <w:jc w:val="center"/>
              <w:rPr>
                <w:rFonts w:eastAsia="Times New Roman"/>
                <w:kern w:val="0"/>
                <w14:ligatures w14:val="none"/>
              </w:rPr>
            </w:pPr>
            <w:r>
              <w:rPr>
                <w:rFonts w:eastAsia="Times New Roman"/>
                <w:kern w:val="0"/>
                <w14:ligatures w14:val="none"/>
              </w:rPr>
              <w:t>Total</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D0CECE"/>
            <w:noWrap/>
            <w:vAlign w:val="bottom"/>
            <w:hideMark/>
          </w:tcPr>
          <w:p w14:paraId="306249B0" w14:textId="77777777" w:rsidR="007D67EF" w:rsidRDefault="007D67EF">
            <w:pPr>
              <w:spacing w:after="0" w:line="240" w:lineRule="auto"/>
              <w:jc w:val="center"/>
              <w:rPr>
                <w:rFonts w:eastAsia="Times New Roman"/>
                <w:kern w:val="0"/>
                <w14:ligatures w14:val="none"/>
              </w:rPr>
            </w:pPr>
            <w:r>
              <w:rPr>
                <w:rFonts w:eastAsia="Times New Roman"/>
                <w:kern w:val="0"/>
                <w14:ligatures w14:val="none"/>
              </w:rPr>
              <w:t>BACS</w:t>
            </w:r>
          </w:p>
        </w:tc>
      </w:tr>
      <w:tr w:rsidR="007D67EF" w14:paraId="58B4732C" w14:textId="77777777" w:rsidTr="007D67EF">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F669B5" w14:textId="77777777" w:rsidR="007D67EF" w:rsidRDefault="007D67EF">
            <w:pPr>
              <w:spacing w:after="0"/>
              <w:rPr>
                <w:rFonts w:eastAsia="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215E6" w14:textId="77777777" w:rsidR="007D67EF" w:rsidRDefault="007D67EF">
            <w:pPr>
              <w:spacing w:after="0"/>
              <w:rPr>
                <w:rFonts w:eastAsia="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4F0DE5" w14:textId="77777777" w:rsidR="007D67EF" w:rsidRDefault="007D67EF">
            <w:pPr>
              <w:spacing w:after="0"/>
              <w:rPr>
                <w:rFonts w:eastAsia="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4CEE6" w14:textId="77777777" w:rsidR="007D67EF" w:rsidRDefault="007D67EF">
            <w:pPr>
              <w:spacing w:after="0"/>
              <w:rPr>
                <w:rFonts w:eastAsia="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23D0D" w14:textId="77777777" w:rsidR="007D67EF" w:rsidRDefault="007D67EF">
            <w:pPr>
              <w:spacing w:after="0"/>
              <w:rPr>
                <w:rFonts w:eastAsia="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CD9FE" w14:textId="77777777" w:rsidR="007D67EF" w:rsidRDefault="007D67EF">
            <w:pPr>
              <w:spacing w:after="0"/>
              <w:rPr>
                <w:rFonts w:eastAsia="Times New Roman"/>
                <w:kern w:val="0"/>
                <w14:ligatures w14:val="none"/>
              </w:rPr>
            </w:pPr>
          </w:p>
        </w:tc>
        <w:tc>
          <w:tcPr>
            <w:tcW w:w="36" w:type="dxa"/>
            <w:noWrap/>
            <w:vAlign w:val="bottom"/>
            <w:hideMark/>
          </w:tcPr>
          <w:p w14:paraId="44039694" w14:textId="77777777" w:rsidR="007D67EF" w:rsidRDefault="007D67EF"/>
        </w:tc>
      </w:tr>
      <w:tr w:rsidR="007D67EF" w14:paraId="5027E792"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1DB33CCC" w14:textId="77777777" w:rsidR="007D67EF" w:rsidRDefault="007D67EF">
            <w:pPr>
              <w:spacing w:after="0" w:line="240" w:lineRule="auto"/>
              <w:rPr>
                <w:rFonts w:eastAsia="Times New Roman"/>
                <w:kern w:val="0"/>
                <w14:ligatures w14:val="none"/>
              </w:rPr>
            </w:pPr>
            <w:r>
              <w:rPr>
                <w:rFonts w:eastAsia="Times New Roman"/>
                <w:kern w:val="0"/>
                <w14:ligatures w14:val="none"/>
              </w:rPr>
              <w:t>Dave Maltby</w:t>
            </w:r>
          </w:p>
        </w:tc>
        <w:tc>
          <w:tcPr>
            <w:tcW w:w="4140" w:type="dxa"/>
            <w:tcBorders>
              <w:top w:val="nil"/>
              <w:left w:val="nil"/>
              <w:bottom w:val="single" w:sz="4" w:space="0" w:color="000000"/>
              <w:right w:val="single" w:sz="4" w:space="0" w:color="000000"/>
            </w:tcBorders>
            <w:noWrap/>
            <w:vAlign w:val="bottom"/>
            <w:hideMark/>
          </w:tcPr>
          <w:p w14:paraId="00302179" w14:textId="77777777" w:rsidR="007D67EF" w:rsidRDefault="007D67EF">
            <w:pPr>
              <w:spacing w:after="0" w:line="240" w:lineRule="auto"/>
              <w:rPr>
                <w:rFonts w:eastAsia="Times New Roman"/>
                <w:kern w:val="0"/>
                <w14:ligatures w14:val="none"/>
              </w:rPr>
            </w:pPr>
            <w:r>
              <w:rPr>
                <w:rFonts w:eastAsia="Times New Roman"/>
                <w:kern w:val="0"/>
                <w14:ligatures w14:val="none"/>
              </w:rPr>
              <w:t>Caretaking December</w:t>
            </w:r>
          </w:p>
        </w:tc>
        <w:tc>
          <w:tcPr>
            <w:tcW w:w="960" w:type="dxa"/>
            <w:tcBorders>
              <w:top w:val="nil"/>
              <w:left w:val="nil"/>
              <w:bottom w:val="single" w:sz="4" w:space="0" w:color="000000"/>
              <w:right w:val="single" w:sz="4" w:space="0" w:color="000000"/>
            </w:tcBorders>
            <w:noWrap/>
            <w:vAlign w:val="bottom"/>
            <w:hideMark/>
          </w:tcPr>
          <w:p w14:paraId="5180DDBF"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403.88</w:t>
            </w:r>
          </w:p>
        </w:tc>
        <w:tc>
          <w:tcPr>
            <w:tcW w:w="840" w:type="dxa"/>
            <w:tcBorders>
              <w:top w:val="nil"/>
              <w:left w:val="nil"/>
              <w:bottom w:val="single" w:sz="4" w:space="0" w:color="000000"/>
              <w:right w:val="single" w:sz="4" w:space="0" w:color="000000"/>
            </w:tcBorders>
            <w:noWrap/>
            <w:vAlign w:val="bottom"/>
            <w:hideMark/>
          </w:tcPr>
          <w:p w14:paraId="57C7CA78"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26AF3CE8"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403.88</w:t>
            </w:r>
          </w:p>
        </w:tc>
        <w:tc>
          <w:tcPr>
            <w:tcW w:w="700" w:type="dxa"/>
            <w:tcBorders>
              <w:top w:val="nil"/>
              <w:left w:val="nil"/>
              <w:bottom w:val="single" w:sz="4" w:space="0" w:color="000000"/>
              <w:right w:val="single" w:sz="4" w:space="0" w:color="000000"/>
            </w:tcBorders>
            <w:noWrap/>
            <w:vAlign w:val="bottom"/>
            <w:hideMark/>
          </w:tcPr>
          <w:p w14:paraId="2BC0458F"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w:t>
            </w:r>
          </w:p>
        </w:tc>
        <w:tc>
          <w:tcPr>
            <w:tcW w:w="36" w:type="dxa"/>
            <w:vAlign w:val="center"/>
            <w:hideMark/>
          </w:tcPr>
          <w:p w14:paraId="0A39380C" w14:textId="77777777" w:rsidR="007D67EF" w:rsidRDefault="007D67EF">
            <w:pPr>
              <w:rPr>
                <w:rFonts w:eastAsia="Times New Roman"/>
                <w:kern w:val="0"/>
                <w14:ligatures w14:val="none"/>
              </w:rPr>
            </w:pPr>
          </w:p>
        </w:tc>
      </w:tr>
      <w:tr w:rsidR="007D67EF" w14:paraId="64D0938E"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25EBA342" w14:textId="77777777" w:rsidR="007D67EF" w:rsidRDefault="007D67EF">
            <w:pPr>
              <w:spacing w:after="0" w:line="240" w:lineRule="auto"/>
              <w:rPr>
                <w:rFonts w:eastAsia="Times New Roman"/>
                <w:kern w:val="0"/>
                <w14:ligatures w14:val="none"/>
              </w:rPr>
            </w:pPr>
            <w:r>
              <w:rPr>
                <w:rFonts w:eastAsia="Times New Roman"/>
                <w:kern w:val="0"/>
                <w14:ligatures w14:val="none"/>
              </w:rPr>
              <w:t>Bespoke up to December</w:t>
            </w:r>
          </w:p>
        </w:tc>
        <w:tc>
          <w:tcPr>
            <w:tcW w:w="4140" w:type="dxa"/>
            <w:tcBorders>
              <w:top w:val="nil"/>
              <w:left w:val="nil"/>
              <w:bottom w:val="single" w:sz="4" w:space="0" w:color="000000"/>
              <w:right w:val="single" w:sz="4" w:space="0" w:color="000000"/>
            </w:tcBorders>
            <w:vAlign w:val="bottom"/>
            <w:hideMark/>
          </w:tcPr>
          <w:p w14:paraId="5BE2DEEF"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Cemetery 1 x 160 </w:t>
            </w:r>
          </w:p>
        </w:tc>
        <w:tc>
          <w:tcPr>
            <w:tcW w:w="960" w:type="dxa"/>
            <w:tcBorders>
              <w:top w:val="nil"/>
              <w:left w:val="nil"/>
              <w:bottom w:val="single" w:sz="4" w:space="0" w:color="000000"/>
              <w:right w:val="single" w:sz="4" w:space="0" w:color="000000"/>
            </w:tcBorders>
            <w:noWrap/>
            <w:vAlign w:val="bottom"/>
            <w:hideMark/>
          </w:tcPr>
          <w:p w14:paraId="298F6D5D"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7E6349E5"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0.00</w:t>
            </w:r>
          </w:p>
        </w:tc>
        <w:tc>
          <w:tcPr>
            <w:tcW w:w="900" w:type="dxa"/>
            <w:tcBorders>
              <w:top w:val="nil"/>
              <w:left w:val="nil"/>
              <w:bottom w:val="single" w:sz="4" w:space="0" w:color="000000"/>
              <w:right w:val="single" w:sz="4" w:space="0" w:color="000000"/>
            </w:tcBorders>
            <w:noWrap/>
            <w:vAlign w:val="bottom"/>
            <w:hideMark/>
          </w:tcPr>
          <w:p w14:paraId="4216D079"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0.00</w:t>
            </w:r>
          </w:p>
        </w:tc>
        <w:tc>
          <w:tcPr>
            <w:tcW w:w="700" w:type="dxa"/>
            <w:tcBorders>
              <w:top w:val="nil"/>
              <w:left w:val="nil"/>
              <w:bottom w:val="single" w:sz="4" w:space="0" w:color="000000"/>
              <w:right w:val="single" w:sz="4" w:space="0" w:color="000000"/>
            </w:tcBorders>
            <w:noWrap/>
            <w:vAlign w:val="bottom"/>
            <w:hideMark/>
          </w:tcPr>
          <w:p w14:paraId="00489C96"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2</w:t>
            </w:r>
          </w:p>
        </w:tc>
        <w:tc>
          <w:tcPr>
            <w:tcW w:w="36" w:type="dxa"/>
            <w:vAlign w:val="center"/>
            <w:hideMark/>
          </w:tcPr>
          <w:p w14:paraId="7CABC5CF" w14:textId="77777777" w:rsidR="007D67EF" w:rsidRDefault="007D67EF">
            <w:pPr>
              <w:rPr>
                <w:rFonts w:eastAsia="Times New Roman"/>
                <w:kern w:val="0"/>
                <w14:ligatures w14:val="none"/>
              </w:rPr>
            </w:pPr>
          </w:p>
        </w:tc>
      </w:tr>
      <w:tr w:rsidR="007D67EF" w14:paraId="0FF69C0A"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30B9927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5A34BDF0"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bus stop and footpaths 1 * 135 </w:t>
            </w:r>
          </w:p>
        </w:tc>
        <w:tc>
          <w:tcPr>
            <w:tcW w:w="960" w:type="dxa"/>
            <w:tcBorders>
              <w:top w:val="nil"/>
              <w:left w:val="nil"/>
              <w:bottom w:val="single" w:sz="4" w:space="0" w:color="000000"/>
              <w:right w:val="single" w:sz="4" w:space="0" w:color="000000"/>
            </w:tcBorders>
            <w:noWrap/>
            <w:vAlign w:val="bottom"/>
            <w:hideMark/>
          </w:tcPr>
          <w:p w14:paraId="346790CE"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042B08E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0201462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05EC536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56477F97" w14:textId="77777777" w:rsidR="007D67EF" w:rsidRDefault="007D67EF">
            <w:pPr>
              <w:rPr>
                <w:rFonts w:eastAsia="Times New Roman"/>
                <w:kern w:val="0"/>
                <w14:ligatures w14:val="none"/>
              </w:rPr>
            </w:pPr>
          </w:p>
        </w:tc>
      </w:tr>
      <w:tr w:rsidR="007D67EF" w14:paraId="67B87187"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02CCEE2C"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0AD9CCDA"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Allotment 1 * 75 </w:t>
            </w:r>
          </w:p>
        </w:tc>
        <w:tc>
          <w:tcPr>
            <w:tcW w:w="960" w:type="dxa"/>
            <w:tcBorders>
              <w:top w:val="nil"/>
              <w:left w:val="nil"/>
              <w:bottom w:val="single" w:sz="4" w:space="0" w:color="000000"/>
              <w:right w:val="single" w:sz="4" w:space="0" w:color="000000"/>
            </w:tcBorders>
            <w:noWrap/>
            <w:vAlign w:val="bottom"/>
            <w:hideMark/>
          </w:tcPr>
          <w:p w14:paraId="609489E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3D7A86E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2095EE0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32D8B55E"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3EB2AD8B" w14:textId="77777777" w:rsidR="007D67EF" w:rsidRDefault="007D67EF">
            <w:pPr>
              <w:rPr>
                <w:rFonts w:eastAsia="Times New Roman"/>
                <w:kern w:val="0"/>
                <w14:ligatures w14:val="none"/>
              </w:rPr>
            </w:pPr>
          </w:p>
        </w:tc>
      </w:tr>
      <w:tr w:rsidR="007D67EF" w14:paraId="209AFA16"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29E8458D"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4EC0EF37" w14:textId="77777777" w:rsidR="007D67EF" w:rsidRDefault="007D67EF">
            <w:pPr>
              <w:spacing w:after="0" w:line="240" w:lineRule="auto"/>
              <w:rPr>
                <w:rFonts w:eastAsia="Times New Roman"/>
                <w:kern w:val="0"/>
                <w14:ligatures w14:val="none"/>
              </w:rPr>
            </w:pPr>
            <w:r>
              <w:rPr>
                <w:rFonts w:eastAsia="Times New Roman"/>
                <w:kern w:val="0"/>
                <w14:ligatures w14:val="none"/>
              </w:rPr>
              <w:t>Litter picking 5 * 12.25 = 61.25</w:t>
            </w:r>
          </w:p>
        </w:tc>
        <w:tc>
          <w:tcPr>
            <w:tcW w:w="960" w:type="dxa"/>
            <w:tcBorders>
              <w:top w:val="nil"/>
              <w:left w:val="nil"/>
              <w:bottom w:val="single" w:sz="4" w:space="0" w:color="000000"/>
              <w:right w:val="single" w:sz="4" w:space="0" w:color="000000"/>
            </w:tcBorders>
            <w:noWrap/>
            <w:vAlign w:val="bottom"/>
            <w:hideMark/>
          </w:tcPr>
          <w:p w14:paraId="5AA5E54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29599588"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6CCA59D8"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29E5B2B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6C0540FC" w14:textId="77777777" w:rsidR="007D67EF" w:rsidRDefault="007D67EF">
            <w:pPr>
              <w:rPr>
                <w:rFonts w:eastAsia="Times New Roman"/>
                <w:kern w:val="0"/>
                <w14:ligatures w14:val="none"/>
              </w:rPr>
            </w:pPr>
          </w:p>
        </w:tc>
      </w:tr>
      <w:tr w:rsidR="007D67EF" w14:paraId="288E33EA"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7478DF40"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5C19A278"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Ground works 5 * 70 = 350 </w:t>
            </w:r>
          </w:p>
        </w:tc>
        <w:tc>
          <w:tcPr>
            <w:tcW w:w="960" w:type="dxa"/>
            <w:tcBorders>
              <w:top w:val="nil"/>
              <w:left w:val="nil"/>
              <w:bottom w:val="single" w:sz="4" w:space="0" w:color="000000"/>
              <w:right w:val="single" w:sz="4" w:space="0" w:color="000000"/>
            </w:tcBorders>
            <w:noWrap/>
            <w:vAlign w:val="bottom"/>
            <w:hideMark/>
          </w:tcPr>
          <w:p w14:paraId="5E7AB81F"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24F677FF"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1E663958"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52B2B84A"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2D54C820" w14:textId="77777777" w:rsidR="007D67EF" w:rsidRDefault="007D67EF">
            <w:pPr>
              <w:rPr>
                <w:rFonts w:eastAsia="Times New Roman"/>
                <w:kern w:val="0"/>
                <w14:ligatures w14:val="none"/>
              </w:rPr>
            </w:pPr>
          </w:p>
        </w:tc>
      </w:tr>
      <w:tr w:rsidR="007D67EF" w14:paraId="6B27A292" w14:textId="77777777" w:rsidTr="007D67EF">
        <w:trPr>
          <w:trHeight w:val="315"/>
        </w:trPr>
        <w:tc>
          <w:tcPr>
            <w:tcW w:w="2580" w:type="dxa"/>
            <w:tcBorders>
              <w:top w:val="nil"/>
              <w:left w:val="single" w:sz="4" w:space="0" w:color="000000"/>
              <w:bottom w:val="single" w:sz="4" w:space="0" w:color="000000"/>
              <w:right w:val="single" w:sz="4" w:space="0" w:color="000000"/>
            </w:tcBorders>
            <w:noWrap/>
            <w:vAlign w:val="bottom"/>
            <w:hideMark/>
          </w:tcPr>
          <w:p w14:paraId="726A6C00"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77BE2D97" w14:textId="77777777" w:rsidR="007D67EF" w:rsidRDefault="007D67EF">
            <w:pPr>
              <w:spacing w:after="0" w:line="240" w:lineRule="auto"/>
              <w:rPr>
                <w:rFonts w:eastAsia="Times New Roman"/>
                <w:kern w:val="0"/>
                <w14:ligatures w14:val="none"/>
              </w:rPr>
            </w:pPr>
            <w:r>
              <w:rPr>
                <w:rFonts w:eastAsia="Times New Roman"/>
                <w:kern w:val="0"/>
                <w14:ligatures w14:val="none"/>
              </w:rPr>
              <w:t>Grass cutting - pavilion and play park 1 x 40</w:t>
            </w:r>
          </w:p>
        </w:tc>
        <w:tc>
          <w:tcPr>
            <w:tcW w:w="960" w:type="dxa"/>
            <w:tcBorders>
              <w:top w:val="nil"/>
              <w:left w:val="nil"/>
              <w:bottom w:val="single" w:sz="4" w:space="0" w:color="000000"/>
              <w:right w:val="single" w:sz="4" w:space="0" w:color="000000"/>
            </w:tcBorders>
            <w:noWrap/>
            <w:vAlign w:val="bottom"/>
            <w:hideMark/>
          </w:tcPr>
          <w:p w14:paraId="55E7E1C8"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3BCD8D19"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57AAD0F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4F1EBE1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696F3A97" w14:textId="77777777" w:rsidR="007D67EF" w:rsidRDefault="007D67EF">
            <w:pPr>
              <w:rPr>
                <w:rFonts w:eastAsia="Times New Roman"/>
                <w:kern w:val="0"/>
                <w14:ligatures w14:val="none"/>
              </w:rPr>
            </w:pPr>
          </w:p>
        </w:tc>
      </w:tr>
      <w:tr w:rsidR="007D67EF" w14:paraId="68A20DA4"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6A94B49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65E036DA" w14:textId="77777777" w:rsidR="007D67EF" w:rsidRDefault="007D67EF">
            <w:pPr>
              <w:spacing w:after="0" w:line="240" w:lineRule="auto"/>
              <w:rPr>
                <w:rFonts w:eastAsia="Times New Roman"/>
                <w:kern w:val="0"/>
                <w14:ligatures w14:val="none"/>
              </w:rPr>
            </w:pPr>
            <w:r>
              <w:rPr>
                <w:rFonts w:eastAsia="Times New Roman"/>
                <w:kern w:val="0"/>
                <w14:ligatures w14:val="none"/>
              </w:rPr>
              <w:t>Grass cutting - central tree line 1 * 38</w:t>
            </w:r>
          </w:p>
        </w:tc>
        <w:tc>
          <w:tcPr>
            <w:tcW w:w="960" w:type="dxa"/>
            <w:tcBorders>
              <w:top w:val="nil"/>
              <w:left w:val="nil"/>
              <w:bottom w:val="single" w:sz="4" w:space="0" w:color="000000"/>
              <w:right w:val="single" w:sz="4" w:space="0" w:color="000000"/>
            </w:tcBorders>
            <w:noWrap/>
            <w:vAlign w:val="bottom"/>
            <w:hideMark/>
          </w:tcPr>
          <w:p w14:paraId="65A5460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107C458D"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0A84DEE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26674178"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6247695D" w14:textId="77777777" w:rsidR="007D67EF" w:rsidRDefault="007D67EF">
            <w:pPr>
              <w:rPr>
                <w:rFonts w:eastAsia="Times New Roman"/>
                <w:kern w:val="0"/>
                <w14:ligatures w14:val="none"/>
              </w:rPr>
            </w:pPr>
          </w:p>
        </w:tc>
      </w:tr>
      <w:tr w:rsidR="007D67EF" w14:paraId="19147781"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2BF24C4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0964473D" w14:textId="77777777" w:rsidR="007D67EF" w:rsidRDefault="007D67EF">
            <w:pPr>
              <w:spacing w:after="0" w:line="240" w:lineRule="auto"/>
              <w:rPr>
                <w:rFonts w:eastAsia="Times New Roman"/>
                <w:kern w:val="0"/>
                <w14:ligatures w14:val="none"/>
              </w:rPr>
            </w:pPr>
            <w:r>
              <w:rPr>
                <w:rFonts w:eastAsia="Times New Roman"/>
                <w:kern w:val="0"/>
                <w14:ligatures w14:val="none"/>
              </w:rPr>
              <w:t>Grass cutting - cricket pitch 1 * 55</w:t>
            </w:r>
          </w:p>
        </w:tc>
        <w:tc>
          <w:tcPr>
            <w:tcW w:w="960" w:type="dxa"/>
            <w:tcBorders>
              <w:top w:val="nil"/>
              <w:left w:val="nil"/>
              <w:bottom w:val="single" w:sz="4" w:space="0" w:color="000000"/>
              <w:right w:val="single" w:sz="4" w:space="0" w:color="000000"/>
            </w:tcBorders>
            <w:noWrap/>
            <w:vAlign w:val="bottom"/>
            <w:hideMark/>
          </w:tcPr>
          <w:p w14:paraId="670D98AB"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0FA6CA1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0CA3926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7A3415D0"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3B35C6B2" w14:textId="77777777" w:rsidR="007D67EF" w:rsidRDefault="007D67EF">
            <w:pPr>
              <w:rPr>
                <w:rFonts w:eastAsia="Times New Roman"/>
                <w:kern w:val="0"/>
                <w14:ligatures w14:val="none"/>
              </w:rPr>
            </w:pPr>
          </w:p>
        </w:tc>
      </w:tr>
      <w:tr w:rsidR="007D67EF" w14:paraId="6491C977"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4139455D"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4D26CEC9" w14:textId="77777777" w:rsidR="007D67EF" w:rsidRDefault="007D67EF">
            <w:pPr>
              <w:spacing w:after="0" w:line="240" w:lineRule="auto"/>
              <w:rPr>
                <w:rFonts w:eastAsia="Times New Roman"/>
                <w:kern w:val="0"/>
                <w14:ligatures w14:val="none"/>
              </w:rPr>
            </w:pPr>
            <w:r>
              <w:rPr>
                <w:rFonts w:eastAsia="Times New Roman"/>
                <w:kern w:val="0"/>
                <w14:ligatures w14:val="none"/>
              </w:rPr>
              <w:t>Gross cutting - football fields 1 * 48</w:t>
            </w:r>
          </w:p>
        </w:tc>
        <w:tc>
          <w:tcPr>
            <w:tcW w:w="960" w:type="dxa"/>
            <w:tcBorders>
              <w:top w:val="nil"/>
              <w:left w:val="nil"/>
              <w:bottom w:val="single" w:sz="4" w:space="0" w:color="000000"/>
              <w:right w:val="single" w:sz="4" w:space="0" w:color="000000"/>
            </w:tcBorders>
            <w:noWrap/>
            <w:vAlign w:val="bottom"/>
            <w:hideMark/>
          </w:tcPr>
          <w:p w14:paraId="64D7D23A"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46A8F9C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5B8300B0"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4BBE3F05"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5C848FE9" w14:textId="77777777" w:rsidR="007D67EF" w:rsidRDefault="007D67EF">
            <w:pPr>
              <w:rPr>
                <w:rFonts w:eastAsia="Times New Roman"/>
                <w:kern w:val="0"/>
                <w14:ligatures w14:val="none"/>
              </w:rPr>
            </w:pPr>
          </w:p>
        </w:tc>
      </w:tr>
      <w:tr w:rsidR="007D67EF" w14:paraId="45B338E3"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47EAC2AE"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143B6EFF"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60" w:type="dxa"/>
            <w:tcBorders>
              <w:top w:val="nil"/>
              <w:left w:val="nil"/>
              <w:bottom w:val="single" w:sz="4" w:space="0" w:color="000000"/>
              <w:right w:val="single" w:sz="4" w:space="0" w:color="000000"/>
            </w:tcBorders>
            <w:noWrap/>
            <w:vAlign w:val="bottom"/>
            <w:hideMark/>
          </w:tcPr>
          <w:p w14:paraId="471DE1B0"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962.25</w:t>
            </w:r>
          </w:p>
        </w:tc>
        <w:tc>
          <w:tcPr>
            <w:tcW w:w="840" w:type="dxa"/>
            <w:tcBorders>
              <w:top w:val="nil"/>
              <w:left w:val="nil"/>
              <w:bottom w:val="single" w:sz="4" w:space="0" w:color="000000"/>
              <w:right w:val="single" w:sz="4" w:space="0" w:color="000000"/>
            </w:tcBorders>
            <w:noWrap/>
            <w:vAlign w:val="bottom"/>
            <w:hideMark/>
          </w:tcPr>
          <w:p w14:paraId="6067E77D"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0D289C5A"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 xml:space="preserve">962 .25 </w:t>
            </w:r>
          </w:p>
        </w:tc>
        <w:tc>
          <w:tcPr>
            <w:tcW w:w="700" w:type="dxa"/>
            <w:tcBorders>
              <w:top w:val="nil"/>
              <w:left w:val="nil"/>
              <w:bottom w:val="single" w:sz="4" w:space="0" w:color="000000"/>
              <w:right w:val="single" w:sz="4" w:space="0" w:color="000000"/>
            </w:tcBorders>
            <w:noWrap/>
            <w:vAlign w:val="bottom"/>
            <w:hideMark/>
          </w:tcPr>
          <w:p w14:paraId="6A02D86C"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0A359C20" w14:textId="77777777" w:rsidR="007D67EF" w:rsidRDefault="007D67EF">
            <w:pPr>
              <w:rPr>
                <w:rFonts w:eastAsia="Times New Roman"/>
                <w:kern w:val="0"/>
                <w14:ligatures w14:val="none"/>
              </w:rPr>
            </w:pPr>
          </w:p>
        </w:tc>
      </w:tr>
      <w:tr w:rsidR="007D67EF" w14:paraId="14E5FA94"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079A3E5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vAlign w:val="bottom"/>
            <w:hideMark/>
          </w:tcPr>
          <w:p w14:paraId="4355B22C"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60" w:type="dxa"/>
            <w:tcBorders>
              <w:top w:val="nil"/>
              <w:left w:val="nil"/>
              <w:bottom w:val="single" w:sz="4" w:space="0" w:color="000000"/>
              <w:right w:val="single" w:sz="4" w:space="0" w:color="000000"/>
            </w:tcBorders>
            <w:noWrap/>
            <w:vAlign w:val="bottom"/>
            <w:hideMark/>
          </w:tcPr>
          <w:p w14:paraId="49A1086B"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41CCC0D2"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670E0ADC"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20C37A35"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06340665" w14:textId="77777777" w:rsidR="007D67EF" w:rsidRDefault="007D67EF">
            <w:pPr>
              <w:rPr>
                <w:rFonts w:eastAsia="Times New Roman"/>
                <w:kern w:val="0"/>
                <w14:ligatures w14:val="none"/>
              </w:rPr>
            </w:pPr>
          </w:p>
        </w:tc>
      </w:tr>
      <w:tr w:rsidR="007D67EF" w14:paraId="1FB7C559"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55CAC7D8" w14:textId="77777777" w:rsidR="007D67EF" w:rsidRDefault="007D67EF">
            <w:pPr>
              <w:spacing w:after="0" w:line="240" w:lineRule="auto"/>
              <w:rPr>
                <w:rFonts w:eastAsia="Times New Roman"/>
                <w:kern w:val="0"/>
                <w14:ligatures w14:val="none"/>
              </w:rPr>
            </w:pPr>
            <w:r>
              <w:rPr>
                <w:rFonts w:eastAsia="Times New Roman"/>
                <w:kern w:val="0"/>
                <w14:ligatures w14:val="none"/>
              </w:rPr>
              <w:t>Bidwells</w:t>
            </w:r>
          </w:p>
        </w:tc>
        <w:tc>
          <w:tcPr>
            <w:tcW w:w="4140" w:type="dxa"/>
            <w:tcBorders>
              <w:top w:val="nil"/>
              <w:left w:val="nil"/>
              <w:bottom w:val="single" w:sz="4" w:space="0" w:color="000000"/>
              <w:right w:val="single" w:sz="4" w:space="0" w:color="000000"/>
            </w:tcBorders>
            <w:vAlign w:val="bottom"/>
            <w:hideMark/>
          </w:tcPr>
          <w:p w14:paraId="5F619FA1" w14:textId="77777777" w:rsidR="007D67EF" w:rsidRDefault="007D67EF">
            <w:pPr>
              <w:spacing w:after="0" w:line="240" w:lineRule="auto"/>
              <w:rPr>
                <w:rFonts w:eastAsia="Times New Roman"/>
                <w:kern w:val="0"/>
                <w14:ligatures w14:val="none"/>
              </w:rPr>
            </w:pPr>
            <w:r>
              <w:rPr>
                <w:rFonts w:eastAsia="Times New Roman"/>
                <w:kern w:val="0"/>
                <w14:ligatures w14:val="none"/>
              </w:rPr>
              <w:t>Rent for Rec 29.09 - 24.03.24</w:t>
            </w:r>
          </w:p>
        </w:tc>
        <w:tc>
          <w:tcPr>
            <w:tcW w:w="960" w:type="dxa"/>
            <w:tcBorders>
              <w:top w:val="nil"/>
              <w:left w:val="nil"/>
              <w:bottom w:val="single" w:sz="4" w:space="0" w:color="000000"/>
              <w:right w:val="single" w:sz="4" w:space="0" w:color="000000"/>
            </w:tcBorders>
            <w:noWrap/>
            <w:vAlign w:val="bottom"/>
            <w:hideMark/>
          </w:tcPr>
          <w:p w14:paraId="3F35CE7C"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550.00</w:t>
            </w:r>
          </w:p>
        </w:tc>
        <w:tc>
          <w:tcPr>
            <w:tcW w:w="840" w:type="dxa"/>
            <w:tcBorders>
              <w:top w:val="nil"/>
              <w:left w:val="nil"/>
              <w:bottom w:val="single" w:sz="4" w:space="0" w:color="000000"/>
              <w:right w:val="single" w:sz="4" w:space="0" w:color="000000"/>
            </w:tcBorders>
            <w:noWrap/>
            <w:vAlign w:val="bottom"/>
            <w:hideMark/>
          </w:tcPr>
          <w:p w14:paraId="0E3F539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2E75F0CA"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550.00</w:t>
            </w:r>
          </w:p>
        </w:tc>
        <w:tc>
          <w:tcPr>
            <w:tcW w:w="700" w:type="dxa"/>
            <w:tcBorders>
              <w:top w:val="nil"/>
              <w:left w:val="nil"/>
              <w:bottom w:val="single" w:sz="4" w:space="0" w:color="000000"/>
              <w:right w:val="single" w:sz="4" w:space="0" w:color="000000"/>
            </w:tcBorders>
            <w:noWrap/>
            <w:vAlign w:val="bottom"/>
            <w:hideMark/>
          </w:tcPr>
          <w:p w14:paraId="7DA34CAC"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3</w:t>
            </w:r>
          </w:p>
        </w:tc>
        <w:tc>
          <w:tcPr>
            <w:tcW w:w="36" w:type="dxa"/>
            <w:vAlign w:val="center"/>
            <w:hideMark/>
          </w:tcPr>
          <w:p w14:paraId="7CC153C6" w14:textId="77777777" w:rsidR="007D67EF" w:rsidRDefault="007D67EF">
            <w:pPr>
              <w:rPr>
                <w:rFonts w:eastAsia="Times New Roman"/>
                <w:kern w:val="0"/>
                <w14:ligatures w14:val="none"/>
              </w:rPr>
            </w:pPr>
          </w:p>
        </w:tc>
      </w:tr>
      <w:tr w:rsidR="007D67EF" w14:paraId="47E7BEEE"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681AA8E4" w14:textId="77777777" w:rsidR="007D67EF" w:rsidRDefault="007D67EF">
            <w:pPr>
              <w:spacing w:after="0" w:line="240" w:lineRule="auto"/>
              <w:rPr>
                <w:rFonts w:eastAsia="Times New Roman"/>
                <w:color w:val="FF0000"/>
                <w:kern w:val="0"/>
                <w14:ligatures w14:val="none"/>
              </w:rPr>
            </w:pPr>
            <w:r>
              <w:rPr>
                <w:rFonts w:eastAsia="Times New Roman"/>
                <w:color w:val="FF0000"/>
                <w:kern w:val="0"/>
                <w14:ligatures w14:val="none"/>
              </w:rPr>
              <w:t>Bidwells Credit note</w:t>
            </w:r>
          </w:p>
        </w:tc>
        <w:tc>
          <w:tcPr>
            <w:tcW w:w="4140" w:type="dxa"/>
            <w:tcBorders>
              <w:top w:val="nil"/>
              <w:left w:val="nil"/>
              <w:bottom w:val="single" w:sz="4" w:space="0" w:color="000000"/>
              <w:right w:val="single" w:sz="4" w:space="0" w:color="000000"/>
            </w:tcBorders>
            <w:noWrap/>
            <w:vAlign w:val="bottom"/>
            <w:hideMark/>
          </w:tcPr>
          <w:p w14:paraId="61CE308E" w14:textId="77777777" w:rsidR="007D67EF" w:rsidRDefault="007D67EF">
            <w:pPr>
              <w:spacing w:after="0" w:line="240" w:lineRule="auto"/>
              <w:rPr>
                <w:rFonts w:eastAsia="Times New Roman"/>
                <w:color w:val="FF0000"/>
                <w:kern w:val="0"/>
                <w14:ligatures w14:val="none"/>
              </w:rPr>
            </w:pPr>
            <w:r>
              <w:rPr>
                <w:rFonts w:eastAsia="Times New Roman"/>
                <w:color w:val="FF0000"/>
                <w:kern w:val="0"/>
                <w14:ligatures w14:val="none"/>
              </w:rPr>
              <w:t>Overpay on Football Field 01.07 - 31.10</w:t>
            </w:r>
          </w:p>
        </w:tc>
        <w:tc>
          <w:tcPr>
            <w:tcW w:w="960" w:type="dxa"/>
            <w:tcBorders>
              <w:top w:val="nil"/>
              <w:left w:val="nil"/>
              <w:bottom w:val="single" w:sz="4" w:space="0" w:color="000000"/>
              <w:right w:val="single" w:sz="4" w:space="0" w:color="000000"/>
            </w:tcBorders>
            <w:noWrap/>
            <w:vAlign w:val="bottom"/>
            <w:hideMark/>
          </w:tcPr>
          <w:p w14:paraId="3E29AFD9" w14:textId="77777777" w:rsidR="007D67EF" w:rsidRDefault="007D67EF">
            <w:pPr>
              <w:spacing w:after="0" w:line="240" w:lineRule="auto"/>
              <w:jc w:val="right"/>
              <w:rPr>
                <w:rFonts w:eastAsia="Times New Roman"/>
                <w:color w:val="FF0000"/>
                <w:kern w:val="0"/>
                <w14:ligatures w14:val="none"/>
              </w:rPr>
            </w:pPr>
            <w:r>
              <w:rPr>
                <w:rFonts w:eastAsia="Times New Roman"/>
                <w:color w:val="FF0000"/>
                <w:kern w:val="0"/>
                <w14:ligatures w14:val="none"/>
              </w:rPr>
              <w:t>-150.00</w:t>
            </w:r>
          </w:p>
        </w:tc>
        <w:tc>
          <w:tcPr>
            <w:tcW w:w="840" w:type="dxa"/>
            <w:tcBorders>
              <w:top w:val="nil"/>
              <w:left w:val="nil"/>
              <w:bottom w:val="single" w:sz="4" w:space="0" w:color="000000"/>
              <w:right w:val="single" w:sz="4" w:space="0" w:color="000000"/>
            </w:tcBorders>
            <w:noWrap/>
            <w:vAlign w:val="bottom"/>
            <w:hideMark/>
          </w:tcPr>
          <w:p w14:paraId="604BDFC3" w14:textId="77777777" w:rsidR="007D67EF" w:rsidRDefault="007D67EF">
            <w:pPr>
              <w:spacing w:after="0" w:line="240" w:lineRule="auto"/>
              <w:rPr>
                <w:rFonts w:eastAsia="Times New Roman"/>
                <w:color w:val="FF0000"/>
                <w:kern w:val="0"/>
                <w14:ligatures w14:val="none"/>
              </w:rPr>
            </w:pPr>
            <w:r>
              <w:rPr>
                <w:rFonts w:eastAsia="Times New Roman"/>
                <w:color w:val="FF0000"/>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59D42410" w14:textId="77777777" w:rsidR="007D67EF" w:rsidRDefault="007D67EF">
            <w:pPr>
              <w:spacing w:after="0" w:line="240" w:lineRule="auto"/>
              <w:jc w:val="right"/>
              <w:rPr>
                <w:rFonts w:eastAsia="Times New Roman"/>
                <w:color w:val="FF0000"/>
                <w:kern w:val="0"/>
                <w14:ligatures w14:val="none"/>
              </w:rPr>
            </w:pPr>
            <w:r>
              <w:rPr>
                <w:rFonts w:eastAsia="Times New Roman"/>
                <w:color w:val="FF0000"/>
                <w:kern w:val="0"/>
                <w14:ligatures w14:val="none"/>
              </w:rPr>
              <w:t>-150.00</w:t>
            </w:r>
          </w:p>
        </w:tc>
        <w:tc>
          <w:tcPr>
            <w:tcW w:w="700" w:type="dxa"/>
            <w:tcBorders>
              <w:top w:val="nil"/>
              <w:left w:val="nil"/>
              <w:bottom w:val="single" w:sz="4" w:space="0" w:color="000000"/>
              <w:right w:val="single" w:sz="4" w:space="0" w:color="000000"/>
            </w:tcBorders>
            <w:noWrap/>
            <w:vAlign w:val="bottom"/>
            <w:hideMark/>
          </w:tcPr>
          <w:p w14:paraId="3A786D0E" w14:textId="77777777" w:rsidR="007D67EF" w:rsidRDefault="007D67EF">
            <w:pPr>
              <w:spacing w:after="0" w:line="240" w:lineRule="auto"/>
              <w:jc w:val="right"/>
              <w:rPr>
                <w:rFonts w:eastAsia="Times New Roman"/>
                <w:color w:val="FF0000"/>
                <w:kern w:val="0"/>
                <w14:ligatures w14:val="none"/>
              </w:rPr>
            </w:pPr>
            <w:r>
              <w:rPr>
                <w:rFonts w:eastAsia="Times New Roman"/>
                <w:color w:val="FF0000"/>
                <w:kern w:val="0"/>
                <w14:ligatures w14:val="none"/>
              </w:rPr>
              <w:t>4</w:t>
            </w:r>
          </w:p>
        </w:tc>
        <w:tc>
          <w:tcPr>
            <w:tcW w:w="36" w:type="dxa"/>
            <w:vAlign w:val="center"/>
            <w:hideMark/>
          </w:tcPr>
          <w:p w14:paraId="38FC7380" w14:textId="77777777" w:rsidR="007D67EF" w:rsidRDefault="007D67EF">
            <w:pPr>
              <w:rPr>
                <w:rFonts w:eastAsia="Times New Roman"/>
                <w:color w:val="FF0000"/>
                <w:kern w:val="0"/>
                <w14:ligatures w14:val="none"/>
              </w:rPr>
            </w:pPr>
          </w:p>
        </w:tc>
      </w:tr>
      <w:tr w:rsidR="007D67EF" w14:paraId="0E7923FD"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20948A9A" w14:textId="77777777" w:rsidR="007D67EF" w:rsidRDefault="007D67EF">
            <w:pPr>
              <w:spacing w:after="0" w:line="240" w:lineRule="auto"/>
              <w:rPr>
                <w:rFonts w:eastAsia="Times New Roman"/>
                <w:color w:val="FF0000"/>
                <w:kern w:val="0"/>
                <w14:ligatures w14:val="none"/>
              </w:rPr>
            </w:pPr>
            <w:r>
              <w:rPr>
                <w:rFonts w:eastAsia="Times New Roman"/>
                <w:color w:val="FF0000"/>
                <w:kern w:val="0"/>
                <w14:ligatures w14:val="none"/>
              </w:rPr>
              <w:t>Bidwells Credit note</w:t>
            </w:r>
          </w:p>
        </w:tc>
        <w:tc>
          <w:tcPr>
            <w:tcW w:w="4140" w:type="dxa"/>
            <w:tcBorders>
              <w:top w:val="nil"/>
              <w:left w:val="nil"/>
              <w:bottom w:val="single" w:sz="4" w:space="0" w:color="000000"/>
              <w:right w:val="single" w:sz="4" w:space="0" w:color="000000"/>
            </w:tcBorders>
            <w:noWrap/>
            <w:vAlign w:val="bottom"/>
            <w:hideMark/>
          </w:tcPr>
          <w:p w14:paraId="7D95FD20" w14:textId="77777777" w:rsidR="007D67EF" w:rsidRDefault="007D67EF">
            <w:pPr>
              <w:spacing w:after="0" w:line="240" w:lineRule="auto"/>
              <w:rPr>
                <w:rFonts w:eastAsia="Times New Roman"/>
                <w:color w:val="FF0000"/>
                <w:kern w:val="0"/>
                <w14:ligatures w14:val="none"/>
              </w:rPr>
            </w:pPr>
            <w:r>
              <w:rPr>
                <w:rFonts w:eastAsia="Times New Roman"/>
                <w:color w:val="FF0000"/>
                <w:kern w:val="0"/>
                <w14:ligatures w14:val="none"/>
              </w:rPr>
              <w:t>Rents received 20.02 - 30.06.23</w:t>
            </w:r>
          </w:p>
        </w:tc>
        <w:tc>
          <w:tcPr>
            <w:tcW w:w="960" w:type="dxa"/>
            <w:tcBorders>
              <w:top w:val="nil"/>
              <w:left w:val="nil"/>
              <w:bottom w:val="single" w:sz="4" w:space="0" w:color="000000"/>
              <w:right w:val="single" w:sz="4" w:space="0" w:color="000000"/>
            </w:tcBorders>
            <w:noWrap/>
            <w:vAlign w:val="bottom"/>
            <w:hideMark/>
          </w:tcPr>
          <w:p w14:paraId="7E1CA3E4" w14:textId="77777777" w:rsidR="007D67EF" w:rsidRDefault="007D67EF">
            <w:pPr>
              <w:spacing w:after="0" w:line="240" w:lineRule="auto"/>
              <w:jc w:val="right"/>
              <w:rPr>
                <w:rFonts w:eastAsia="Times New Roman"/>
                <w:color w:val="FF0000"/>
                <w:kern w:val="0"/>
                <w14:ligatures w14:val="none"/>
              </w:rPr>
            </w:pPr>
            <w:r>
              <w:rPr>
                <w:rFonts w:eastAsia="Times New Roman"/>
                <w:color w:val="FF0000"/>
                <w:kern w:val="0"/>
                <w14:ligatures w14:val="none"/>
              </w:rPr>
              <w:t>-161.50</w:t>
            </w:r>
          </w:p>
        </w:tc>
        <w:tc>
          <w:tcPr>
            <w:tcW w:w="840" w:type="dxa"/>
            <w:tcBorders>
              <w:top w:val="nil"/>
              <w:left w:val="nil"/>
              <w:bottom w:val="single" w:sz="4" w:space="0" w:color="000000"/>
              <w:right w:val="single" w:sz="4" w:space="0" w:color="000000"/>
            </w:tcBorders>
            <w:noWrap/>
            <w:vAlign w:val="bottom"/>
            <w:hideMark/>
          </w:tcPr>
          <w:p w14:paraId="2BC857FE" w14:textId="77777777" w:rsidR="007D67EF" w:rsidRDefault="007D67EF">
            <w:pPr>
              <w:spacing w:after="0" w:line="240" w:lineRule="auto"/>
              <w:rPr>
                <w:rFonts w:eastAsia="Times New Roman"/>
                <w:color w:val="FF0000"/>
                <w:kern w:val="0"/>
                <w14:ligatures w14:val="none"/>
              </w:rPr>
            </w:pPr>
            <w:r>
              <w:rPr>
                <w:rFonts w:eastAsia="Times New Roman"/>
                <w:color w:val="FF0000"/>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3FE46FFC" w14:textId="77777777" w:rsidR="007D67EF" w:rsidRDefault="007D67EF">
            <w:pPr>
              <w:spacing w:after="0" w:line="240" w:lineRule="auto"/>
              <w:jc w:val="right"/>
              <w:rPr>
                <w:rFonts w:eastAsia="Times New Roman"/>
                <w:color w:val="FF0000"/>
                <w:kern w:val="0"/>
                <w14:ligatures w14:val="none"/>
              </w:rPr>
            </w:pPr>
            <w:r>
              <w:rPr>
                <w:rFonts w:eastAsia="Times New Roman"/>
                <w:color w:val="FF0000"/>
                <w:kern w:val="0"/>
                <w14:ligatures w14:val="none"/>
              </w:rPr>
              <w:t>-161.50</w:t>
            </w:r>
          </w:p>
        </w:tc>
        <w:tc>
          <w:tcPr>
            <w:tcW w:w="700" w:type="dxa"/>
            <w:tcBorders>
              <w:top w:val="nil"/>
              <w:left w:val="nil"/>
              <w:bottom w:val="single" w:sz="4" w:space="0" w:color="000000"/>
              <w:right w:val="single" w:sz="4" w:space="0" w:color="000000"/>
            </w:tcBorders>
            <w:noWrap/>
            <w:vAlign w:val="bottom"/>
            <w:hideMark/>
          </w:tcPr>
          <w:p w14:paraId="39A8DFAD" w14:textId="77777777" w:rsidR="007D67EF" w:rsidRDefault="007D67EF">
            <w:pPr>
              <w:spacing w:after="0" w:line="240" w:lineRule="auto"/>
              <w:jc w:val="right"/>
              <w:rPr>
                <w:rFonts w:eastAsia="Times New Roman"/>
                <w:color w:val="FF0000"/>
                <w:kern w:val="0"/>
                <w14:ligatures w14:val="none"/>
              </w:rPr>
            </w:pPr>
            <w:r>
              <w:rPr>
                <w:rFonts w:eastAsia="Times New Roman"/>
                <w:color w:val="FF0000"/>
                <w:kern w:val="0"/>
                <w14:ligatures w14:val="none"/>
              </w:rPr>
              <w:t>5</w:t>
            </w:r>
          </w:p>
        </w:tc>
        <w:tc>
          <w:tcPr>
            <w:tcW w:w="36" w:type="dxa"/>
            <w:vAlign w:val="center"/>
            <w:hideMark/>
          </w:tcPr>
          <w:p w14:paraId="1E99D47B" w14:textId="77777777" w:rsidR="007D67EF" w:rsidRDefault="007D67EF">
            <w:pPr>
              <w:rPr>
                <w:rFonts w:eastAsia="Times New Roman"/>
                <w:color w:val="FF0000"/>
                <w:kern w:val="0"/>
                <w14:ligatures w14:val="none"/>
              </w:rPr>
            </w:pPr>
          </w:p>
        </w:tc>
      </w:tr>
      <w:tr w:rsidR="007D67EF" w14:paraId="3FCA2B71"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58666851"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CMP architects </w:t>
            </w:r>
          </w:p>
        </w:tc>
        <w:tc>
          <w:tcPr>
            <w:tcW w:w="4140" w:type="dxa"/>
            <w:tcBorders>
              <w:top w:val="nil"/>
              <w:left w:val="nil"/>
              <w:bottom w:val="single" w:sz="4" w:space="0" w:color="000000"/>
              <w:right w:val="single" w:sz="4" w:space="0" w:color="000000"/>
            </w:tcBorders>
            <w:noWrap/>
            <w:vAlign w:val="bottom"/>
            <w:hideMark/>
          </w:tcPr>
          <w:p w14:paraId="6BBCC93C"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Additional Work for the REC </w:t>
            </w:r>
          </w:p>
        </w:tc>
        <w:tc>
          <w:tcPr>
            <w:tcW w:w="960" w:type="dxa"/>
            <w:tcBorders>
              <w:top w:val="nil"/>
              <w:left w:val="nil"/>
              <w:bottom w:val="single" w:sz="4" w:space="0" w:color="000000"/>
              <w:right w:val="single" w:sz="4" w:space="0" w:color="000000"/>
            </w:tcBorders>
            <w:noWrap/>
            <w:vAlign w:val="bottom"/>
            <w:hideMark/>
          </w:tcPr>
          <w:p w14:paraId="4480EC85"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300.00</w:t>
            </w:r>
          </w:p>
        </w:tc>
        <w:tc>
          <w:tcPr>
            <w:tcW w:w="840" w:type="dxa"/>
            <w:tcBorders>
              <w:top w:val="nil"/>
              <w:left w:val="nil"/>
              <w:bottom w:val="single" w:sz="4" w:space="0" w:color="000000"/>
              <w:right w:val="single" w:sz="4" w:space="0" w:color="000000"/>
            </w:tcBorders>
            <w:noWrap/>
            <w:vAlign w:val="bottom"/>
            <w:hideMark/>
          </w:tcPr>
          <w:p w14:paraId="20FE8F8C"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60.00</w:t>
            </w:r>
          </w:p>
        </w:tc>
        <w:tc>
          <w:tcPr>
            <w:tcW w:w="900" w:type="dxa"/>
            <w:tcBorders>
              <w:top w:val="nil"/>
              <w:left w:val="nil"/>
              <w:bottom w:val="single" w:sz="4" w:space="0" w:color="000000"/>
              <w:right w:val="single" w:sz="4" w:space="0" w:color="000000"/>
            </w:tcBorders>
            <w:noWrap/>
            <w:vAlign w:val="bottom"/>
            <w:hideMark/>
          </w:tcPr>
          <w:p w14:paraId="60D5B08B"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360.00</w:t>
            </w:r>
          </w:p>
        </w:tc>
        <w:tc>
          <w:tcPr>
            <w:tcW w:w="700" w:type="dxa"/>
            <w:tcBorders>
              <w:top w:val="nil"/>
              <w:left w:val="nil"/>
              <w:bottom w:val="single" w:sz="4" w:space="0" w:color="000000"/>
              <w:right w:val="single" w:sz="4" w:space="0" w:color="000000"/>
            </w:tcBorders>
            <w:noWrap/>
            <w:vAlign w:val="bottom"/>
            <w:hideMark/>
          </w:tcPr>
          <w:p w14:paraId="00E2B7AA"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6</w:t>
            </w:r>
          </w:p>
        </w:tc>
        <w:tc>
          <w:tcPr>
            <w:tcW w:w="36" w:type="dxa"/>
            <w:vAlign w:val="center"/>
            <w:hideMark/>
          </w:tcPr>
          <w:p w14:paraId="14ACAF34" w14:textId="77777777" w:rsidR="007D67EF" w:rsidRDefault="007D67EF">
            <w:pPr>
              <w:rPr>
                <w:rFonts w:eastAsia="Times New Roman"/>
                <w:kern w:val="0"/>
                <w14:ligatures w14:val="none"/>
              </w:rPr>
            </w:pPr>
          </w:p>
        </w:tc>
      </w:tr>
      <w:tr w:rsidR="007D67EF" w14:paraId="191931CF"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49F17351"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Samsara ecology limited </w:t>
            </w:r>
          </w:p>
        </w:tc>
        <w:tc>
          <w:tcPr>
            <w:tcW w:w="4140" w:type="dxa"/>
            <w:tcBorders>
              <w:top w:val="nil"/>
              <w:left w:val="nil"/>
              <w:bottom w:val="single" w:sz="4" w:space="0" w:color="000000"/>
              <w:right w:val="single" w:sz="4" w:space="0" w:color="000000"/>
            </w:tcBorders>
            <w:noWrap/>
            <w:vAlign w:val="bottom"/>
            <w:hideMark/>
          </w:tcPr>
          <w:p w14:paraId="4EE1C3BD"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Biodiversity net gain </w:t>
            </w:r>
          </w:p>
        </w:tc>
        <w:tc>
          <w:tcPr>
            <w:tcW w:w="960" w:type="dxa"/>
            <w:tcBorders>
              <w:top w:val="nil"/>
              <w:left w:val="nil"/>
              <w:bottom w:val="single" w:sz="4" w:space="0" w:color="000000"/>
              <w:right w:val="single" w:sz="4" w:space="0" w:color="000000"/>
            </w:tcBorders>
            <w:noWrap/>
            <w:vAlign w:val="bottom"/>
            <w:hideMark/>
          </w:tcPr>
          <w:p w14:paraId="461F1748"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245.00</w:t>
            </w:r>
          </w:p>
        </w:tc>
        <w:tc>
          <w:tcPr>
            <w:tcW w:w="840" w:type="dxa"/>
            <w:tcBorders>
              <w:top w:val="nil"/>
              <w:left w:val="nil"/>
              <w:bottom w:val="single" w:sz="4" w:space="0" w:color="000000"/>
              <w:right w:val="single" w:sz="4" w:space="0" w:color="000000"/>
            </w:tcBorders>
            <w:noWrap/>
            <w:vAlign w:val="bottom"/>
            <w:hideMark/>
          </w:tcPr>
          <w:p w14:paraId="31CCF508"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49.00</w:t>
            </w:r>
          </w:p>
        </w:tc>
        <w:tc>
          <w:tcPr>
            <w:tcW w:w="900" w:type="dxa"/>
            <w:tcBorders>
              <w:top w:val="nil"/>
              <w:left w:val="nil"/>
              <w:bottom w:val="single" w:sz="4" w:space="0" w:color="000000"/>
              <w:right w:val="single" w:sz="4" w:space="0" w:color="000000"/>
            </w:tcBorders>
            <w:noWrap/>
            <w:vAlign w:val="bottom"/>
            <w:hideMark/>
          </w:tcPr>
          <w:p w14:paraId="1EE0FF83"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294.00</w:t>
            </w:r>
          </w:p>
        </w:tc>
        <w:tc>
          <w:tcPr>
            <w:tcW w:w="700" w:type="dxa"/>
            <w:tcBorders>
              <w:top w:val="nil"/>
              <w:left w:val="nil"/>
              <w:bottom w:val="single" w:sz="4" w:space="0" w:color="000000"/>
              <w:right w:val="single" w:sz="4" w:space="0" w:color="000000"/>
            </w:tcBorders>
            <w:noWrap/>
            <w:vAlign w:val="bottom"/>
            <w:hideMark/>
          </w:tcPr>
          <w:p w14:paraId="38B702A2"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7</w:t>
            </w:r>
          </w:p>
        </w:tc>
        <w:tc>
          <w:tcPr>
            <w:tcW w:w="36" w:type="dxa"/>
            <w:vAlign w:val="center"/>
            <w:hideMark/>
          </w:tcPr>
          <w:p w14:paraId="5FECC39C" w14:textId="77777777" w:rsidR="007D67EF" w:rsidRDefault="007D67EF">
            <w:pPr>
              <w:rPr>
                <w:rFonts w:eastAsia="Times New Roman"/>
                <w:kern w:val="0"/>
                <w14:ligatures w14:val="none"/>
              </w:rPr>
            </w:pPr>
          </w:p>
        </w:tc>
      </w:tr>
      <w:tr w:rsidR="007D67EF" w14:paraId="558732AD"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76988885"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Nexa Solicitors </w:t>
            </w:r>
          </w:p>
        </w:tc>
        <w:tc>
          <w:tcPr>
            <w:tcW w:w="4140" w:type="dxa"/>
            <w:tcBorders>
              <w:top w:val="nil"/>
              <w:left w:val="nil"/>
              <w:bottom w:val="single" w:sz="4" w:space="0" w:color="000000"/>
              <w:right w:val="single" w:sz="4" w:space="0" w:color="000000"/>
            </w:tcBorders>
            <w:noWrap/>
            <w:vAlign w:val="bottom"/>
            <w:hideMark/>
          </w:tcPr>
          <w:p w14:paraId="54BA4A9B"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February to May Social club lease </w:t>
            </w:r>
          </w:p>
        </w:tc>
        <w:tc>
          <w:tcPr>
            <w:tcW w:w="960" w:type="dxa"/>
            <w:tcBorders>
              <w:top w:val="nil"/>
              <w:left w:val="nil"/>
              <w:bottom w:val="single" w:sz="4" w:space="0" w:color="000000"/>
              <w:right w:val="single" w:sz="4" w:space="0" w:color="000000"/>
            </w:tcBorders>
            <w:noWrap/>
            <w:vAlign w:val="bottom"/>
            <w:hideMark/>
          </w:tcPr>
          <w:p w14:paraId="09CCF28E"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900.00</w:t>
            </w:r>
          </w:p>
        </w:tc>
        <w:tc>
          <w:tcPr>
            <w:tcW w:w="840" w:type="dxa"/>
            <w:tcBorders>
              <w:top w:val="nil"/>
              <w:left w:val="nil"/>
              <w:bottom w:val="single" w:sz="4" w:space="0" w:color="000000"/>
              <w:right w:val="single" w:sz="4" w:space="0" w:color="000000"/>
            </w:tcBorders>
            <w:noWrap/>
            <w:vAlign w:val="bottom"/>
            <w:hideMark/>
          </w:tcPr>
          <w:p w14:paraId="1681E7B0"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180.00</w:t>
            </w:r>
          </w:p>
        </w:tc>
        <w:tc>
          <w:tcPr>
            <w:tcW w:w="900" w:type="dxa"/>
            <w:tcBorders>
              <w:top w:val="nil"/>
              <w:left w:val="nil"/>
              <w:bottom w:val="single" w:sz="4" w:space="0" w:color="000000"/>
              <w:right w:val="single" w:sz="4" w:space="0" w:color="000000"/>
            </w:tcBorders>
            <w:noWrap/>
            <w:vAlign w:val="bottom"/>
            <w:hideMark/>
          </w:tcPr>
          <w:p w14:paraId="10A203F6"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1080.00</w:t>
            </w:r>
          </w:p>
        </w:tc>
        <w:tc>
          <w:tcPr>
            <w:tcW w:w="700" w:type="dxa"/>
            <w:tcBorders>
              <w:top w:val="nil"/>
              <w:left w:val="nil"/>
              <w:bottom w:val="single" w:sz="4" w:space="0" w:color="000000"/>
              <w:right w:val="single" w:sz="4" w:space="0" w:color="000000"/>
            </w:tcBorders>
            <w:noWrap/>
            <w:vAlign w:val="bottom"/>
            <w:hideMark/>
          </w:tcPr>
          <w:p w14:paraId="327EB09C"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8</w:t>
            </w:r>
          </w:p>
        </w:tc>
        <w:tc>
          <w:tcPr>
            <w:tcW w:w="36" w:type="dxa"/>
            <w:vAlign w:val="center"/>
            <w:hideMark/>
          </w:tcPr>
          <w:p w14:paraId="414A2C02" w14:textId="77777777" w:rsidR="007D67EF" w:rsidRDefault="007D67EF">
            <w:pPr>
              <w:rPr>
                <w:rFonts w:eastAsia="Times New Roman"/>
                <w:kern w:val="0"/>
                <w14:ligatures w14:val="none"/>
              </w:rPr>
            </w:pPr>
          </w:p>
        </w:tc>
      </w:tr>
      <w:tr w:rsidR="007D67EF" w14:paraId="4D40AF84"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3EAFEA8B" w14:textId="77777777" w:rsidR="007D67EF" w:rsidRDefault="007D67EF">
            <w:pPr>
              <w:spacing w:after="0" w:line="240" w:lineRule="auto"/>
              <w:rPr>
                <w:rFonts w:eastAsia="Times New Roman"/>
                <w:kern w:val="0"/>
                <w14:ligatures w14:val="none"/>
              </w:rPr>
            </w:pPr>
            <w:r>
              <w:rPr>
                <w:rFonts w:eastAsia="Times New Roman"/>
                <w:kern w:val="0"/>
                <w14:ligatures w14:val="none"/>
              </w:rPr>
              <w:t>Andrew Milne</w:t>
            </w:r>
          </w:p>
        </w:tc>
        <w:tc>
          <w:tcPr>
            <w:tcW w:w="4140" w:type="dxa"/>
            <w:tcBorders>
              <w:top w:val="nil"/>
              <w:left w:val="nil"/>
              <w:bottom w:val="single" w:sz="4" w:space="0" w:color="000000"/>
              <w:right w:val="single" w:sz="4" w:space="0" w:color="000000"/>
            </w:tcBorders>
            <w:noWrap/>
            <w:vAlign w:val="bottom"/>
            <w:hideMark/>
          </w:tcPr>
          <w:p w14:paraId="7DC5AC36"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Office charges up to December </w:t>
            </w:r>
          </w:p>
        </w:tc>
        <w:tc>
          <w:tcPr>
            <w:tcW w:w="960" w:type="dxa"/>
            <w:tcBorders>
              <w:top w:val="nil"/>
              <w:left w:val="nil"/>
              <w:bottom w:val="single" w:sz="4" w:space="0" w:color="000000"/>
              <w:right w:val="single" w:sz="4" w:space="0" w:color="000000"/>
            </w:tcBorders>
            <w:noWrap/>
            <w:vAlign w:val="bottom"/>
            <w:hideMark/>
          </w:tcPr>
          <w:p w14:paraId="236C8C07"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78.00</w:t>
            </w:r>
          </w:p>
        </w:tc>
        <w:tc>
          <w:tcPr>
            <w:tcW w:w="840" w:type="dxa"/>
            <w:tcBorders>
              <w:top w:val="nil"/>
              <w:left w:val="nil"/>
              <w:bottom w:val="single" w:sz="4" w:space="0" w:color="000000"/>
              <w:right w:val="single" w:sz="4" w:space="0" w:color="000000"/>
            </w:tcBorders>
            <w:noWrap/>
            <w:vAlign w:val="bottom"/>
            <w:hideMark/>
          </w:tcPr>
          <w:p w14:paraId="1644BE7D"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664C81FF"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78.00</w:t>
            </w:r>
          </w:p>
        </w:tc>
        <w:tc>
          <w:tcPr>
            <w:tcW w:w="700" w:type="dxa"/>
            <w:tcBorders>
              <w:top w:val="nil"/>
              <w:left w:val="nil"/>
              <w:bottom w:val="single" w:sz="4" w:space="0" w:color="000000"/>
              <w:right w:val="single" w:sz="4" w:space="0" w:color="000000"/>
            </w:tcBorders>
            <w:noWrap/>
            <w:vAlign w:val="bottom"/>
            <w:hideMark/>
          </w:tcPr>
          <w:p w14:paraId="20240382"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9</w:t>
            </w:r>
          </w:p>
        </w:tc>
        <w:tc>
          <w:tcPr>
            <w:tcW w:w="36" w:type="dxa"/>
            <w:vAlign w:val="center"/>
            <w:hideMark/>
          </w:tcPr>
          <w:p w14:paraId="20A74CF9" w14:textId="77777777" w:rsidR="007D67EF" w:rsidRDefault="007D67EF">
            <w:pPr>
              <w:rPr>
                <w:rFonts w:eastAsia="Times New Roman"/>
                <w:kern w:val="0"/>
                <w14:ligatures w14:val="none"/>
              </w:rPr>
            </w:pPr>
          </w:p>
        </w:tc>
      </w:tr>
      <w:tr w:rsidR="007D67EF" w14:paraId="3DBF8B77"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459A4A99"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Social club Reimbursement </w:t>
            </w:r>
          </w:p>
        </w:tc>
        <w:tc>
          <w:tcPr>
            <w:tcW w:w="4140" w:type="dxa"/>
            <w:tcBorders>
              <w:top w:val="nil"/>
              <w:left w:val="nil"/>
              <w:bottom w:val="single" w:sz="4" w:space="0" w:color="000000"/>
              <w:right w:val="single" w:sz="4" w:space="0" w:color="000000"/>
            </w:tcBorders>
            <w:noWrap/>
            <w:vAlign w:val="bottom"/>
            <w:hideMark/>
          </w:tcPr>
          <w:p w14:paraId="4B2C9BC9"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Parts for the doors on St Peter's Hall </w:t>
            </w:r>
          </w:p>
        </w:tc>
        <w:tc>
          <w:tcPr>
            <w:tcW w:w="960" w:type="dxa"/>
            <w:tcBorders>
              <w:top w:val="nil"/>
              <w:left w:val="nil"/>
              <w:bottom w:val="single" w:sz="4" w:space="0" w:color="000000"/>
              <w:right w:val="single" w:sz="4" w:space="0" w:color="000000"/>
            </w:tcBorders>
            <w:noWrap/>
            <w:vAlign w:val="bottom"/>
            <w:hideMark/>
          </w:tcPr>
          <w:p w14:paraId="09613D72"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27.47</w:t>
            </w:r>
          </w:p>
        </w:tc>
        <w:tc>
          <w:tcPr>
            <w:tcW w:w="840" w:type="dxa"/>
            <w:tcBorders>
              <w:top w:val="nil"/>
              <w:left w:val="nil"/>
              <w:bottom w:val="single" w:sz="4" w:space="0" w:color="000000"/>
              <w:right w:val="single" w:sz="4" w:space="0" w:color="000000"/>
            </w:tcBorders>
            <w:noWrap/>
            <w:vAlign w:val="bottom"/>
            <w:hideMark/>
          </w:tcPr>
          <w:p w14:paraId="727F0691"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0E2BE5CF"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27.47</w:t>
            </w:r>
          </w:p>
        </w:tc>
        <w:tc>
          <w:tcPr>
            <w:tcW w:w="700" w:type="dxa"/>
            <w:tcBorders>
              <w:top w:val="nil"/>
              <w:left w:val="nil"/>
              <w:bottom w:val="single" w:sz="4" w:space="0" w:color="000000"/>
              <w:right w:val="single" w:sz="4" w:space="0" w:color="000000"/>
            </w:tcBorders>
            <w:noWrap/>
            <w:vAlign w:val="bottom"/>
            <w:hideMark/>
          </w:tcPr>
          <w:p w14:paraId="451BF6DD"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10</w:t>
            </w:r>
          </w:p>
        </w:tc>
        <w:tc>
          <w:tcPr>
            <w:tcW w:w="36" w:type="dxa"/>
            <w:vAlign w:val="center"/>
            <w:hideMark/>
          </w:tcPr>
          <w:p w14:paraId="5CDA4CC2" w14:textId="77777777" w:rsidR="007D67EF" w:rsidRDefault="007D67EF">
            <w:pPr>
              <w:rPr>
                <w:rFonts w:eastAsia="Times New Roman"/>
                <w:kern w:val="0"/>
                <w14:ligatures w14:val="none"/>
              </w:rPr>
            </w:pPr>
          </w:p>
        </w:tc>
      </w:tr>
      <w:tr w:rsidR="007D67EF" w14:paraId="479737AC"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785617AA"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SA events </w:t>
            </w:r>
          </w:p>
        </w:tc>
        <w:tc>
          <w:tcPr>
            <w:tcW w:w="4140" w:type="dxa"/>
            <w:tcBorders>
              <w:top w:val="nil"/>
              <w:left w:val="nil"/>
              <w:bottom w:val="single" w:sz="4" w:space="0" w:color="000000"/>
              <w:right w:val="single" w:sz="4" w:space="0" w:color="000000"/>
            </w:tcBorders>
            <w:noWrap/>
            <w:vAlign w:val="bottom"/>
            <w:hideMark/>
          </w:tcPr>
          <w:p w14:paraId="19D6C0E2"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Amount outstanding </w:t>
            </w:r>
          </w:p>
        </w:tc>
        <w:tc>
          <w:tcPr>
            <w:tcW w:w="960" w:type="dxa"/>
            <w:tcBorders>
              <w:top w:val="nil"/>
              <w:left w:val="nil"/>
              <w:bottom w:val="single" w:sz="4" w:space="0" w:color="000000"/>
              <w:right w:val="single" w:sz="4" w:space="0" w:color="000000"/>
            </w:tcBorders>
            <w:noWrap/>
            <w:vAlign w:val="bottom"/>
            <w:hideMark/>
          </w:tcPr>
          <w:p w14:paraId="5EB255C6"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111.00</w:t>
            </w:r>
          </w:p>
        </w:tc>
        <w:tc>
          <w:tcPr>
            <w:tcW w:w="840" w:type="dxa"/>
            <w:tcBorders>
              <w:top w:val="nil"/>
              <w:left w:val="nil"/>
              <w:bottom w:val="single" w:sz="4" w:space="0" w:color="000000"/>
              <w:right w:val="single" w:sz="4" w:space="0" w:color="000000"/>
            </w:tcBorders>
            <w:noWrap/>
            <w:vAlign w:val="bottom"/>
            <w:hideMark/>
          </w:tcPr>
          <w:p w14:paraId="7A916531"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36E407F4"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111.00</w:t>
            </w:r>
          </w:p>
        </w:tc>
        <w:tc>
          <w:tcPr>
            <w:tcW w:w="700" w:type="dxa"/>
            <w:tcBorders>
              <w:top w:val="nil"/>
              <w:left w:val="nil"/>
              <w:bottom w:val="single" w:sz="4" w:space="0" w:color="000000"/>
              <w:right w:val="single" w:sz="4" w:space="0" w:color="000000"/>
            </w:tcBorders>
            <w:noWrap/>
            <w:vAlign w:val="bottom"/>
            <w:hideMark/>
          </w:tcPr>
          <w:p w14:paraId="6511FEEB"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11</w:t>
            </w:r>
          </w:p>
        </w:tc>
        <w:tc>
          <w:tcPr>
            <w:tcW w:w="36" w:type="dxa"/>
            <w:vAlign w:val="center"/>
            <w:hideMark/>
          </w:tcPr>
          <w:p w14:paraId="7E6D710F" w14:textId="77777777" w:rsidR="007D67EF" w:rsidRDefault="007D67EF">
            <w:pPr>
              <w:rPr>
                <w:rFonts w:eastAsia="Times New Roman"/>
                <w:kern w:val="0"/>
                <w14:ligatures w14:val="none"/>
              </w:rPr>
            </w:pPr>
          </w:p>
        </w:tc>
      </w:tr>
      <w:tr w:rsidR="007D67EF" w14:paraId="216236FC"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0F3F98A1" w14:textId="77777777" w:rsidR="007D67EF" w:rsidRDefault="007D67EF">
            <w:pPr>
              <w:spacing w:after="0" w:line="240" w:lineRule="auto"/>
              <w:rPr>
                <w:rFonts w:eastAsia="Times New Roman"/>
                <w:kern w:val="0"/>
                <w14:ligatures w14:val="none"/>
              </w:rPr>
            </w:pPr>
            <w:r>
              <w:rPr>
                <w:rFonts w:eastAsia="Times New Roman"/>
                <w:kern w:val="0"/>
                <w14:ligatures w14:val="none"/>
              </w:rPr>
              <w:t>Andrew Milne</w:t>
            </w:r>
          </w:p>
        </w:tc>
        <w:tc>
          <w:tcPr>
            <w:tcW w:w="4140" w:type="dxa"/>
            <w:tcBorders>
              <w:top w:val="nil"/>
              <w:left w:val="nil"/>
              <w:bottom w:val="single" w:sz="4" w:space="0" w:color="000000"/>
              <w:right w:val="single" w:sz="4" w:space="0" w:color="000000"/>
            </w:tcBorders>
            <w:noWrap/>
            <w:vAlign w:val="bottom"/>
            <w:hideMark/>
          </w:tcPr>
          <w:p w14:paraId="15CF157C"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New diaries </w:t>
            </w:r>
          </w:p>
        </w:tc>
        <w:tc>
          <w:tcPr>
            <w:tcW w:w="960" w:type="dxa"/>
            <w:tcBorders>
              <w:top w:val="nil"/>
              <w:left w:val="nil"/>
              <w:bottom w:val="single" w:sz="4" w:space="0" w:color="000000"/>
              <w:right w:val="single" w:sz="4" w:space="0" w:color="000000"/>
            </w:tcBorders>
            <w:noWrap/>
            <w:vAlign w:val="bottom"/>
            <w:hideMark/>
          </w:tcPr>
          <w:p w14:paraId="4477E3FA"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8.99</w:t>
            </w:r>
          </w:p>
        </w:tc>
        <w:tc>
          <w:tcPr>
            <w:tcW w:w="840" w:type="dxa"/>
            <w:tcBorders>
              <w:top w:val="nil"/>
              <w:left w:val="nil"/>
              <w:bottom w:val="single" w:sz="4" w:space="0" w:color="000000"/>
              <w:right w:val="single" w:sz="4" w:space="0" w:color="000000"/>
            </w:tcBorders>
            <w:noWrap/>
            <w:vAlign w:val="bottom"/>
            <w:hideMark/>
          </w:tcPr>
          <w:p w14:paraId="4671D4EC"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1802392E"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8.99</w:t>
            </w:r>
          </w:p>
        </w:tc>
        <w:tc>
          <w:tcPr>
            <w:tcW w:w="700" w:type="dxa"/>
            <w:tcBorders>
              <w:top w:val="nil"/>
              <w:left w:val="nil"/>
              <w:bottom w:val="single" w:sz="4" w:space="0" w:color="000000"/>
              <w:right w:val="single" w:sz="4" w:space="0" w:color="000000"/>
            </w:tcBorders>
            <w:noWrap/>
            <w:vAlign w:val="bottom"/>
            <w:hideMark/>
          </w:tcPr>
          <w:p w14:paraId="28584C37"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12</w:t>
            </w:r>
          </w:p>
        </w:tc>
        <w:tc>
          <w:tcPr>
            <w:tcW w:w="36" w:type="dxa"/>
            <w:vAlign w:val="center"/>
            <w:hideMark/>
          </w:tcPr>
          <w:p w14:paraId="5E709DCA" w14:textId="77777777" w:rsidR="007D67EF" w:rsidRDefault="007D67EF">
            <w:pPr>
              <w:rPr>
                <w:rFonts w:eastAsia="Times New Roman"/>
                <w:kern w:val="0"/>
                <w14:ligatures w14:val="none"/>
              </w:rPr>
            </w:pPr>
          </w:p>
        </w:tc>
      </w:tr>
      <w:tr w:rsidR="007D67EF" w14:paraId="67A4D5D0"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4FE42AE7" w14:textId="77777777" w:rsidR="007D67EF" w:rsidRDefault="007D67EF">
            <w:pPr>
              <w:spacing w:after="0" w:line="240" w:lineRule="auto"/>
              <w:rPr>
                <w:rFonts w:eastAsia="Times New Roman"/>
                <w:kern w:val="0"/>
                <w14:ligatures w14:val="none"/>
              </w:rPr>
            </w:pPr>
            <w:r>
              <w:rPr>
                <w:rFonts w:eastAsia="Times New Roman"/>
                <w:kern w:val="0"/>
                <w14:ligatures w14:val="none"/>
              </w:rPr>
              <w:lastRenderedPageBreak/>
              <w:t xml:space="preserve">Andrew Milne </w:t>
            </w:r>
          </w:p>
        </w:tc>
        <w:tc>
          <w:tcPr>
            <w:tcW w:w="4140" w:type="dxa"/>
            <w:tcBorders>
              <w:top w:val="nil"/>
              <w:left w:val="nil"/>
              <w:bottom w:val="single" w:sz="4" w:space="0" w:color="000000"/>
              <w:right w:val="single" w:sz="4" w:space="0" w:color="000000"/>
            </w:tcBorders>
            <w:noWrap/>
            <w:vAlign w:val="bottom"/>
            <w:hideMark/>
          </w:tcPr>
          <w:p w14:paraId="7F4EB316"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Recorded delivery HMRC </w:t>
            </w:r>
          </w:p>
        </w:tc>
        <w:tc>
          <w:tcPr>
            <w:tcW w:w="960" w:type="dxa"/>
            <w:tcBorders>
              <w:top w:val="nil"/>
              <w:left w:val="nil"/>
              <w:bottom w:val="single" w:sz="4" w:space="0" w:color="000000"/>
              <w:right w:val="single" w:sz="4" w:space="0" w:color="000000"/>
            </w:tcBorders>
            <w:noWrap/>
            <w:vAlign w:val="bottom"/>
            <w:hideMark/>
          </w:tcPr>
          <w:p w14:paraId="093944A9"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7.35</w:t>
            </w:r>
          </w:p>
        </w:tc>
        <w:tc>
          <w:tcPr>
            <w:tcW w:w="840" w:type="dxa"/>
            <w:tcBorders>
              <w:top w:val="nil"/>
              <w:left w:val="nil"/>
              <w:bottom w:val="single" w:sz="4" w:space="0" w:color="000000"/>
              <w:right w:val="single" w:sz="4" w:space="0" w:color="000000"/>
            </w:tcBorders>
            <w:noWrap/>
            <w:vAlign w:val="bottom"/>
            <w:hideMark/>
          </w:tcPr>
          <w:p w14:paraId="750BCFFF"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61376A36"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7.35</w:t>
            </w:r>
          </w:p>
        </w:tc>
        <w:tc>
          <w:tcPr>
            <w:tcW w:w="700" w:type="dxa"/>
            <w:tcBorders>
              <w:top w:val="nil"/>
              <w:left w:val="nil"/>
              <w:bottom w:val="single" w:sz="4" w:space="0" w:color="000000"/>
              <w:right w:val="single" w:sz="4" w:space="0" w:color="000000"/>
            </w:tcBorders>
            <w:noWrap/>
            <w:vAlign w:val="bottom"/>
            <w:hideMark/>
          </w:tcPr>
          <w:p w14:paraId="25F28E22"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13</w:t>
            </w:r>
          </w:p>
        </w:tc>
        <w:tc>
          <w:tcPr>
            <w:tcW w:w="36" w:type="dxa"/>
            <w:vAlign w:val="center"/>
            <w:hideMark/>
          </w:tcPr>
          <w:p w14:paraId="65437322" w14:textId="77777777" w:rsidR="007D67EF" w:rsidRDefault="007D67EF">
            <w:pPr>
              <w:rPr>
                <w:rFonts w:eastAsia="Times New Roman"/>
                <w:kern w:val="0"/>
                <w14:ligatures w14:val="none"/>
              </w:rPr>
            </w:pPr>
          </w:p>
        </w:tc>
      </w:tr>
      <w:tr w:rsidR="007D67EF" w14:paraId="3D286A09" w14:textId="77777777" w:rsidTr="007D67EF">
        <w:trPr>
          <w:trHeight w:val="285"/>
        </w:trPr>
        <w:tc>
          <w:tcPr>
            <w:tcW w:w="2580" w:type="dxa"/>
            <w:tcBorders>
              <w:top w:val="nil"/>
              <w:left w:val="single" w:sz="4" w:space="0" w:color="000000"/>
              <w:bottom w:val="single" w:sz="4" w:space="0" w:color="000000"/>
              <w:right w:val="single" w:sz="4" w:space="0" w:color="000000"/>
            </w:tcBorders>
            <w:shd w:val="clear" w:color="auto" w:fill="FFFFFF"/>
            <w:noWrap/>
            <w:vAlign w:val="bottom"/>
            <w:hideMark/>
          </w:tcPr>
          <w:p w14:paraId="39AB6D12"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P Evans </w:t>
            </w:r>
          </w:p>
        </w:tc>
        <w:tc>
          <w:tcPr>
            <w:tcW w:w="4140" w:type="dxa"/>
            <w:tcBorders>
              <w:top w:val="nil"/>
              <w:left w:val="nil"/>
              <w:bottom w:val="single" w:sz="4" w:space="0" w:color="000000"/>
              <w:right w:val="single" w:sz="4" w:space="0" w:color="000000"/>
            </w:tcBorders>
            <w:shd w:val="clear" w:color="auto" w:fill="FFFFFF"/>
            <w:noWrap/>
            <w:vAlign w:val="bottom"/>
            <w:hideMark/>
          </w:tcPr>
          <w:p w14:paraId="00842396"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Clock winding </w:t>
            </w:r>
          </w:p>
        </w:tc>
        <w:tc>
          <w:tcPr>
            <w:tcW w:w="960" w:type="dxa"/>
            <w:tcBorders>
              <w:top w:val="nil"/>
              <w:left w:val="nil"/>
              <w:bottom w:val="single" w:sz="4" w:space="0" w:color="000000"/>
              <w:right w:val="single" w:sz="4" w:space="0" w:color="000000"/>
            </w:tcBorders>
            <w:shd w:val="clear" w:color="auto" w:fill="FFFFFF"/>
            <w:noWrap/>
            <w:vAlign w:val="bottom"/>
            <w:hideMark/>
          </w:tcPr>
          <w:p w14:paraId="6855CF03"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48.70</w:t>
            </w:r>
          </w:p>
        </w:tc>
        <w:tc>
          <w:tcPr>
            <w:tcW w:w="840" w:type="dxa"/>
            <w:tcBorders>
              <w:top w:val="nil"/>
              <w:left w:val="nil"/>
              <w:bottom w:val="single" w:sz="4" w:space="0" w:color="000000"/>
              <w:right w:val="single" w:sz="4" w:space="0" w:color="000000"/>
            </w:tcBorders>
            <w:shd w:val="clear" w:color="auto" w:fill="FFFFFF"/>
            <w:noWrap/>
            <w:vAlign w:val="bottom"/>
            <w:hideMark/>
          </w:tcPr>
          <w:p w14:paraId="3EF395A9"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FFFFFF"/>
            <w:noWrap/>
            <w:vAlign w:val="bottom"/>
            <w:hideMark/>
          </w:tcPr>
          <w:p w14:paraId="21C14518"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48.70</w:t>
            </w:r>
          </w:p>
        </w:tc>
        <w:tc>
          <w:tcPr>
            <w:tcW w:w="700" w:type="dxa"/>
            <w:tcBorders>
              <w:top w:val="nil"/>
              <w:left w:val="nil"/>
              <w:bottom w:val="single" w:sz="4" w:space="0" w:color="000000"/>
              <w:right w:val="single" w:sz="4" w:space="0" w:color="000000"/>
            </w:tcBorders>
            <w:shd w:val="clear" w:color="auto" w:fill="FFFFFF"/>
            <w:noWrap/>
            <w:vAlign w:val="bottom"/>
            <w:hideMark/>
          </w:tcPr>
          <w:p w14:paraId="0E847540"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14</w:t>
            </w:r>
          </w:p>
        </w:tc>
        <w:tc>
          <w:tcPr>
            <w:tcW w:w="36" w:type="dxa"/>
            <w:vAlign w:val="center"/>
            <w:hideMark/>
          </w:tcPr>
          <w:p w14:paraId="0A92CF53" w14:textId="77777777" w:rsidR="007D67EF" w:rsidRDefault="007D67EF">
            <w:pPr>
              <w:rPr>
                <w:rFonts w:eastAsia="Times New Roman"/>
                <w:kern w:val="0"/>
                <w14:ligatures w14:val="none"/>
              </w:rPr>
            </w:pPr>
          </w:p>
        </w:tc>
      </w:tr>
      <w:tr w:rsidR="007D67EF" w14:paraId="37176CB0"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5278AEAA" w14:textId="77777777" w:rsidR="007D67EF" w:rsidRDefault="007D67EF">
            <w:pPr>
              <w:spacing w:after="0" w:line="240" w:lineRule="auto"/>
              <w:rPr>
                <w:rFonts w:eastAsia="Times New Roman"/>
                <w:kern w:val="0"/>
                <w14:ligatures w14:val="none"/>
              </w:rPr>
            </w:pPr>
            <w:r>
              <w:rPr>
                <w:rFonts w:eastAsia="Times New Roman"/>
                <w:kern w:val="0"/>
                <w14:ligatures w14:val="none"/>
              </w:rPr>
              <w:t>Kara Atkinson</w:t>
            </w:r>
          </w:p>
        </w:tc>
        <w:tc>
          <w:tcPr>
            <w:tcW w:w="4140" w:type="dxa"/>
            <w:tcBorders>
              <w:top w:val="nil"/>
              <w:left w:val="nil"/>
              <w:bottom w:val="single" w:sz="4" w:space="0" w:color="000000"/>
              <w:right w:val="single" w:sz="4" w:space="0" w:color="000000"/>
            </w:tcBorders>
            <w:noWrap/>
            <w:vAlign w:val="bottom"/>
            <w:hideMark/>
          </w:tcPr>
          <w:p w14:paraId="7AD18FF6"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Pay </w:t>
            </w:r>
          </w:p>
        </w:tc>
        <w:tc>
          <w:tcPr>
            <w:tcW w:w="960" w:type="dxa"/>
            <w:tcBorders>
              <w:top w:val="nil"/>
              <w:left w:val="nil"/>
              <w:bottom w:val="single" w:sz="4" w:space="0" w:color="000000"/>
              <w:right w:val="single" w:sz="4" w:space="0" w:color="000000"/>
            </w:tcBorders>
            <w:noWrap/>
            <w:vAlign w:val="bottom"/>
            <w:hideMark/>
          </w:tcPr>
          <w:p w14:paraId="548CD943"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63.15</w:t>
            </w:r>
          </w:p>
        </w:tc>
        <w:tc>
          <w:tcPr>
            <w:tcW w:w="840" w:type="dxa"/>
            <w:tcBorders>
              <w:top w:val="nil"/>
              <w:left w:val="nil"/>
              <w:bottom w:val="single" w:sz="4" w:space="0" w:color="000000"/>
              <w:right w:val="single" w:sz="4" w:space="0" w:color="000000"/>
            </w:tcBorders>
            <w:noWrap/>
            <w:vAlign w:val="bottom"/>
            <w:hideMark/>
          </w:tcPr>
          <w:p w14:paraId="3A77B3C9"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1D38F4B2"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63.15</w:t>
            </w:r>
          </w:p>
        </w:tc>
        <w:tc>
          <w:tcPr>
            <w:tcW w:w="700" w:type="dxa"/>
            <w:tcBorders>
              <w:top w:val="nil"/>
              <w:left w:val="nil"/>
              <w:bottom w:val="single" w:sz="4" w:space="0" w:color="000000"/>
              <w:right w:val="single" w:sz="4" w:space="0" w:color="000000"/>
            </w:tcBorders>
            <w:noWrap/>
            <w:vAlign w:val="bottom"/>
            <w:hideMark/>
          </w:tcPr>
          <w:p w14:paraId="2D101FDD"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15</w:t>
            </w:r>
          </w:p>
        </w:tc>
        <w:tc>
          <w:tcPr>
            <w:tcW w:w="36" w:type="dxa"/>
            <w:vAlign w:val="center"/>
            <w:hideMark/>
          </w:tcPr>
          <w:p w14:paraId="5EA33AE6" w14:textId="77777777" w:rsidR="007D67EF" w:rsidRDefault="007D67EF">
            <w:pPr>
              <w:rPr>
                <w:rFonts w:eastAsia="Times New Roman"/>
                <w:kern w:val="0"/>
                <w14:ligatures w14:val="none"/>
              </w:rPr>
            </w:pPr>
          </w:p>
        </w:tc>
      </w:tr>
      <w:tr w:rsidR="007D67EF" w14:paraId="69061E13"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18B15B54" w14:textId="77777777" w:rsidR="007D67EF" w:rsidRDefault="007D67EF">
            <w:pPr>
              <w:spacing w:after="0" w:line="240" w:lineRule="auto"/>
              <w:rPr>
                <w:rFonts w:eastAsia="Times New Roman"/>
                <w:kern w:val="0"/>
                <w14:ligatures w14:val="none"/>
              </w:rPr>
            </w:pPr>
            <w:r>
              <w:rPr>
                <w:rFonts w:eastAsia="Times New Roman"/>
                <w:kern w:val="0"/>
                <w14:ligatures w14:val="none"/>
              </w:rPr>
              <w:t>Andrew Milne</w:t>
            </w:r>
          </w:p>
        </w:tc>
        <w:tc>
          <w:tcPr>
            <w:tcW w:w="4140" w:type="dxa"/>
            <w:tcBorders>
              <w:top w:val="nil"/>
              <w:left w:val="nil"/>
              <w:bottom w:val="single" w:sz="4" w:space="0" w:color="000000"/>
              <w:right w:val="single" w:sz="4" w:space="0" w:color="000000"/>
            </w:tcBorders>
            <w:noWrap/>
            <w:vAlign w:val="bottom"/>
            <w:hideMark/>
          </w:tcPr>
          <w:p w14:paraId="6709729D" w14:textId="77777777" w:rsidR="007D67EF" w:rsidRDefault="007D67EF">
            <w:pPr>
              <w:spacing w:after="0" w:line="240" w:lineRule="auto"/>
              <w:rPr>
                <w:rFonts w:eastAsia="Times New Roman"/>
                <w:kern w:val="0"/>
                <w14:ligatures w14:val="none"/>
              </w:rPr>
            </w:pPr>
            <w:r>
              <w:rPr>
                <w:rFonts w:eastAsia="Times New Roman"/>
                <w:kern w:val="0"/>
                <w14:ligatures w14:val="none"/>
              </w:rPr>
              <w:t>pay</w:t>
            </w:r>
          </w:p>
        </w:tc>
        <w:tc>
          <w:tcPr>
            <w:tcW w:w="960" w:type="dxa"/>
            <w:tcBorders>
              <w:top w:val="nil"/>
              <w:left w:val="nil"/>
              <w:bottom w:val="single" w:sz="4" w:space="0" w:color="000000"/>
              <w:right w:val="single" w:sz="4" w:space="0" w:color="000000"/>
            </w:tcBorders>
            <w:noWrap/>
            <w:vAlign w:val="bottom"/>
            <w:hideMark/>
          </w:tcPr>
          <w:p w14:paraId="707EEDB7"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932.58</w:t>
            </w:r>
          </w:p>
        </w:tc>
        <w:tc>
          <w:tcPr>
            <w:tcW w:w="840" w:type="dxa"/>
            <w:tcBorders>
              <w:top w:val="nil"/>
              <w:left w:val="nil"/>
              <w:bottom w:val="single" w:sz="4" w:space="0" w:color="000000"/>
              <w:right w:val="single" w:sz="4" w:space="0" w:color="000000"/>
            </w:tcBorders>
            <w:noWrap/>
            <w:vAlign w:val="bottom"/>
            <w:hideMark/>
          </w:tcPr>
          <w:p w14:paraId="507268E9"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502F8DFB"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932.58</w:t>
            </w:r>
          </w:p>
        </w:tc>
        <w:tc>
          <w:tcPr>
            <w:tcW w:w="700" w:type="dxa"/>
            <w:tcBorders>
              <w:top w:val="nil"/>
              <w:left w:val="nil"/>
              <w:bottom w:val="single" w:sz="4" w:space="0" w:color="000000"/>
              <w:right w:val="single" w:sz="4" w:space="0" w:color="000000"/>
            </w:tcBorders>
            <w:noWrap/>
            <w:vAlign w:val="bottom"/>
            <w:hideMark/>
          </w:tcPr>
          <w:p w14:paraId="4B66C022"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16</w:t>
            </w:r>
          </w:p>
        </w:tc>
        <w:tc>
          <w:tcPr>
            <w:tcW w:w="36" w:type="dxa"/>
            <w:vAlign w:val="center"/>
            <w:hideMark/>
          </w:tcPr>
          <w:p w14:paraId="3FE5AC0C" w14:textId="77777777" w:rsidR="007D67EF" w:rsidRDefault="007D67EF">
            <w:pPr>
              <w:rPr>
                <w:rFonts w:eastAsia="Times New Roman"/>
                <w:kern w:val="0"/>
                <w14:ligatures w14:val="none"/>
              </w:rPr>
            </w:pPr>
          </w:p>
        </w:tc>
      </w:tr>
      <w:tr w:rsidR="007D67EF" w14:paraId="7C86EF9D" w14:textId="77777777" w:rsidTr="007D67EF">
        <w:trPr>
          <w:trHeight w:val="285"/>
        </w:trPr>
        <w:tc>
          <w:tcPr>
            <w:tcW w:w="2580" w:type="dxa"/>
            <w:tcBorders>
              <w:top w:val="nil"/>
              <w:left w:val="single" w:sz="4" w:space="0" w:color="000000"/>
              <w:bottom w:val="nil"/>
              <w:right w:val="single" w:sz="4" w:space="0" w:color="000000"/>
            </w:tcBorders>
            <w:noWrap/>
            <w:vAlign w:val="bottom"/>
            <w:hideMark/>
          </w:tcPr>
          <w:p w14:paraId="2ABCB750" w14:textId="77777777" w:rsidR="007D67EF" w:rsidRDefault="007D67EF">
            <w:pPr>
              <w:spacing w:after="0" w:line="240" w:lineRule="auto"/>
              <w:rPr>
                <w:rFonts w:eastAsia="Times New Roman"/>
                <w:kern w:val="0"/>
                <w14:ligatures w14:val="none"/>
              </w:rPr>
            </w:pPr>
            <w:r>
              <w:rPr>
                <w:rFonts w:eastAsia="Times New Roman"/>
                <w:kern w:val="0"/>
                <w14:ligatures w14:val="none"/>
              </w:rPr>
              <w:t>HMRC</w:t>
            </w:r>
          </w:p>
        </w:tc>
        <w:tc>
          <w:tcPr>
            <w:tcW w:w="4140" w:type="dxa"/>
            <w:tcBorders>
              <w:top w:val="nil"/>
              <w:left w:val="nil"/>
              <w:bottom w:val="nil"/>
              <w:right w:val="single" w:sz="4" w:space="0" w:color="000000"/>
            </w:tcBorders>
            <w:noWrap/>
            <w:vAlign w:val="bottom"/>
            <w:hideMark/>
          </w:tcPr>
          <w:p w14:paraId="24D14DEF" w14:textId="77777777" w:rsidR="007D67EF" w:rsidRDefault="007D67EF">
            <w:pPr>
              <w:spacing w:after="0" w:line="240" w:lineRule="auto"/>
              <w:rPr>
                <w:rFonts w:eastAsia="Times New Roman"/>
                <w:kern w:val="0"/>
                <w14:ligatures w14:val="none"/>
              </w:rPr>
            </w:pPr>
            <w:r>
              <w:rPr>
                <w:rFonts w:eastAsia="Times New Roman"/>
                <w:kern w:val="0"/>
                <w14:ligatures w14:val="none"/>
              </w:rPr>
              <w:t xml:space="preserve">PAYE &amp; NHI </w:t>
            </w:r>
          </w:p>
        </w:tc>
        <w:tc>
          <w:tcPr>
            <w:tcW w:w="960" w:type="dxa"/>
            <w:tcBorders>
              <w:top w:val="nil"/>
              <w:left w:val="nil"/>
              <w:bottom w:val="single" w:sz="4" w:space="0" w:color="000000"/>
              <w:right w:val="single" w:sz="4" w:space="0" w:color="000000"/>
            </w:tcBorders>
            <w:noWrap/>
            <w:vAlign w:val="bottom"/>
            <w:hideMark/>
          </w:tcPr>
          <w:p w14:paraId="0CA78373"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312.92</w:t>
            </w:r>
          </w:p>
        </w:tc>
        <w:tc>
          <w:tcPr>
            <w:tcW w:w="840" w:type="dxa"/>
            <w:tcBorders>
              <w:top w:val="nil"/>
              <w:left w:val="nil"/>
              <w:bottom w:val="single" w:sz="4" w:space="0" w:color="000000"/>
              <w:right w:val="single" w:sz="4" w:space="0" w:color="000000"/>
            </w:tcBorders>
            <w:noWrap/>
            <w:vAlign w:val="bottom"/>
            <w:hideMark/>
          </w:tcPr>
          <w:p w14:paraId="116A7A0B"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3CD8B25E"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312.92</w:t>
            </w:r>
          </w:p>
        </w:tc>
        <w:tc>
          <w:tcPr>
            <w:tcW w:w="700" w:type="dxa"/>
            <w:tcBorders>
              <w:top w:val="nil"/>
              <w:left w:val="nil"/>
              <w:bottom w:val="single" w:sz="4" w:space="0" w:color="000000"/>
              <w:right w:val="single" w:sz="4" w:space="0" w:color="000000"/>
            </w:tcBorders>
            <w:noWrap/>
            <w:vAlign w:val="bottom"/>
            <w:hideMark/>
          </w:tcPr>
          <w:p w14:paraId="603F86BB"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17</w:t>
            </w:r>
          </w:p>
        </w:tc>
        <w:tc>
          <w:tcPr>
            <w:tcW w:w="36" w:type="dxa"/>
            <w:vAlign w:val="center"/>
            <w:hideMark/>
          </w:tcPr>
          <w:p w14:paraId="002091D3" w14:textId="77777777" w:rsidR="007D67EF" w:rsidRDefault="007D67EF">
            <w:pPr>
              <w:rPr>
                <w:rFonts w:eastAsia="Times New Roman"/>
                <w:kern w:val="0"/>
                <w14:ligatures w14:val="none"/>
              </w:rPr>
            </w:pPr>
          </w:p>
        </w:tc>
      </w:tr>
      <w:tr w:rsidR="007D67EF" w14:paraId="6F351DD6" w14:textId="77777777" w:rsidTr="007D67EF">
        <w:trPr>
          <w:trHeight w:val="285"/>
        </w:trPr>
        <w:tc>
          <w:tcPr>
            <w:tcW w:w="2580"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14:paraId="5FA3616E"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single" w:sz="4" w:space="0" w:color="000000"/>
              <w:left w:val="nil"/>
              <w:bottom w:val="single" w:sz="4" w:space="0" w:color="000000"/>
              <w:right w:val="single" w:sz="4" w:space="0" w:color="000000"/>
            </w:tcBorders>
            <w:shd w:val="clear" w:color="auto" w:fill="FFFFFF"/>
            <w:noWrap/>
            <w:vAlign w:val="bottom"/>
            <w:hideMark/>
          </w:tcPr>
          <w:p w14:paraId="19DDA9E1"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60" w:type="dxa"/>
            <w:tcBorders>
              <w:top w:val="nil"/>
              <w:left w:val="nil"/>
              <w:bottom w:val="single" w:sz="4" w:space="0" w:color="000000"/>
              <w:right w:val="single" w:sz="4" w:space="0" w:color="000000"/>
            </w:tcBorders>
            <w:shd w:val="clear" w:color="auto" w:fill="FFFFFF"/>
            <w:noWrap/>
            <w:vAlign w:val="bottom"/>
            <w:hideMark/>
          </w:tcPr>
          <w:p w14:paraId="67CAEC4F"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FFFFFF"/>
            <w:noWrap/>
            <w:vAlign w:val="bottom"/>
            <w:hideMark/>
          </w:tcPr>
          <w:p w14:paraId="6ED88F2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FFFFFF"/>
            <w:noWrap/>
            <w:vAlign w:val="bottom"/>
            <w:hideMark/>
          </w:tcPr>
          <w:p w14:paraId="04F8C00F"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FFFFFF"/>
            <w:noWrap/>
            <w:vAlign w:val="bottom"/>
            <w:hideMark/>
          </w:tcPr>
          <w:p w14:paraId="55ECC0B6"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76A9E7F8" w14:textId="77777777" w:rsidR="007D67EF" w:rsidRDefault="007D67EF">
            <w:pPr>
              <w:rPr>
                <w:rFonts w:eastAsia="Times New Roman"/>
                <w:kern w:val="0"/>
                <w14:ligatures w14:val="none"/>
              </w:rPr>
            </w:pPr>
          </w:p>
        </w:tc>
      </w:tr>
      <w:tr w:rsidR="007D67EF" w14:paraId="66A05B74"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63C6879C"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nil"/>
            </w:tcBorders>
            <w:noWrap/>
            <w:vAlign w:val="bottom"/>
            <w:hideMark/>
          </w:tcPr>
          <w:p w14:paraId="524D690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60" w:type="dxa"/>
            <w:tcBorders>
              <w:top w:val="nil"/>
              <w:left w:val="single" w:sz="4" w:space="0" w:color="000000"/>
              <w:bottom w:val="single" w:sz="4" w:space="0" w:color="000000"/>
              <w:right w:val="single" w:sz="4" w:space="0" w:color="000000"/>
            </w:tcBorders>
            <w:shd w:val="clear" w:color="auto" w:fill="BFBFBF"/>
            <w:noWrap/>
            <w:vAlign w:val="bottom"/>
            <w:hideMark/>
          </w:tcPr>
          <w:p w14:paraId="7EC306F5"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4639.79</w:t>
            </w:r>
          </w:p>
        </w:tc>
        <w:tc>
          <w:tcPr>
            <w:tcW w:w="840" w:type="dxa"/>
            <w:tcBorders>
              <w:top w:val="nil"/>
              <w:left w:val="nil"/>
              <w:bottom w:val="single" w:sz="4" w:space="0" w:color="000000"/>
              <w:right w:val="single" w:sz="4" w:space="0" w:color="000000"/>
            </w:tcBorders>
            <w:shd w:val="clear" w:color="auto" w:fill="BFBFBF"/>
            <w:noWrap/>
            <w:vAlign w:val="bottom"/>
            <w:hideMark/>
          </w:tcPr>
          <w:p w14:paraId="1AEEE7E8"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289.00</w:t>
            </w:r>
          </w:p>
        </w:tc>
        <w:tc>
          <w:tcPr>
            <w:tcW w:w="900" w:type="dxa"/>
            <w:tcBorders>
              <w:top w:val="nil"/>
              <w:left w:val="nil"/>
              <w:bottom w:val="single" w:sz="4" w:space="0" w:color="000000"/>
              <w:right w:val="single" w:sz="4" w:space="0" w:color="000000"/>
            </w:tcBorders>
            <w:shd w:val="clear" w:color="auto" w:fill="BFBFBF"/>
            <w:noWrap/>
            <w:vAlign w:val="bottom"/>
            <w:hideMark/>
          </w:tcPr>
          <w:p w14:paraId="5A436F58" w14:textId="77777777" w:rsidR="007D67EF" w:rsidRDefault="007D67EF">
            <w:pPr>
              <w:spacing w:after="0" w:line="240" w:lineRule="auto"/>
              <w:jc w:val="right"/>
              <w:rPr>
                <w:rFonts w:eastAsia="Times New Roman"/>
                <w:kern w:val="0"/>
                <w14:ligatures w14:val="none"/>
              </w:rPr>
            </w:pPr>
            <w:r>
              <w:rPr>
                <w:rFonts w:eastAsia="Times New Roman"/>
                <w:kern w:val="0"/>
                <w14:ligatures w14:val="none"/>
              </w:rPr>
              <w:t>3966.54</w:t>
            </w:r>
          </w:p>
        </w:tc>
        <w:tc>
          <w:tcPr>
            <w:tcW w:w="700" w:type="dxa"/>
            <w:tcBorders>
              <w:top w:val="nil"/>
              <w:left w:val="nil"/>
              <w:bottom w:val="single" w:sz="4" w:space="0" w:color="000000"/>
              <w:right w:val="single" w:sz="4" w:space="0" w:color="000000"/>
            </w:tcBorders>
            <w:noWrap/>
            <w:vAlign w:val="bottom"/>
            <w:hideMark/>
          </w:tcPr>
          <w:p w14:paraId="6813686B"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4B99CED3" w14:textId="77777777" w:rsidR="007D67EF" w:rsidRDefault="007D67EF">
            <w:pPr>
              <w:rPr>
                <w:rFonts w:eastAsia="Times New Roman"/>
                <w:kern w:val="0"/>
                <w14:ligatures w14:val="none"/>
              </w:rPr>
            </w:pPr>
          </w:p>
        </w:tc>
      </w:tr>
      <w:tr w:rsidR="007D67EF" w14:paraId="3DABBCB1" w14:textId="77777777" w:rsidTr="007D67EF">
        <w:trPr>
          <w:trHeight w:val="285"/>
        </w:trPr>
        <w:tc>
          <w:tcPr>
            <w:tcW w:w="2580" w:type="dxa"/>
            <w:tcBorders>
              <w:top w:val="nil"/>
              <w:left w:val="single" w:sz="4" w:space="0" w:color="000000"/>
              <w:bottom w:val="single" w:sz="4" w:space="0" w:color="000000"/>
              <w:right w:val="single" w:sz="4" w:space="0" w:color="000000"/>
            </w:tcBorders>
            <w:noWrap/>
            <w:vAlign w:val="bottom"/>
            <w:hideMark/>
          </w:tcPr>
          <w:p w14:paraId="30E1531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4140" w:type="dxa"/>
            <w:tcBorders>
              <w:top w:val="nil"/>
              <w:left w:val="nil"/>
              <w:bottom w:val="single" w:sz="4" w:space="0" w:color="000000"/>
              <w:right w:val="single" w:sz="4" w:space="0" w:color="000000"/>
            </w:tcBorders>
            <w:noWrap/>
            <w:vAlign w:val="bottom"/>
            <w:hideMark/>
          </w:tcPr>
          <w:p w14:paraId="4F3CC2E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60" w:type="dxa"/>
            <w:tcBorders>
              <w:top w:val="nil"/>
              <w:left w:val="nil"/>
              <w:bottom w:val="single" w:sz="4" w:space="0" w:color="000000"/>
              <w:right w:val="single" w:sz="4" w:space="0" w:color="000000"/>
            </w:tcBorders>
            <w:noWrap/>
            <w:vAlign w:val="bottom"/>
            <w:hideMark/>
          </w:tcPr>
          <w:p w14:paraId="690D6723"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840" w:type="dxa"/>
            <w:tcBorders>
              <w:top w:val="nil"/>
              <w:left w:val="nil"/>
              <w:bottom w:val="single" w:sz="4" w:space="0" w:color="000000"/>
              <w:right w:val="single" w:sz="4" w:space="0" w:color="000000"/>
            </w:tcBorders>
            <w:noWrap/>
            <w:vAlign w:val="bottom"/>
            <w:hideMark/>
          </w:tcPr>
          <w:p w14:paraId="423AA06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900" w:type="dxa"/>
            <w:tcBorders>
              <w:top w:val="nil"/>
              <w:left w:val="nil"/>
              <w:bottom w:val="single" w:sz="4" w:space="0" w:color="000000"/>
              <w:right w:val="single" w:sz="4" w:space="0" w:color="000000"/>
            </w:tcBorders>
            <w:noWrap/>
            <w:vAlign w:val="bottom"/>
            <w:hideMark/>
          </w:tcPr>
          <w:p w14:paraId="5E285E77"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700" w:type="dxa"/>
            <w:tcBorders>
              <w:top w:val="nil"/>
              <w:left w:val="nil"/>
              <w:bottom w:val="single" w:sz="4" w:space="0" w:color="000000"/>
              <w:right w:val="single" w:sz="4" w:space="0" w:color="000000"/>
            </w:tcBorders>
            <w:noWrap/>
            <w:vAlign w:val="bottom"/>
            <w:hideMark/>
          </w:tcPr>
          <w:p w14:paraId="4DBCED45" w14:textId="77777777" w:rsidR="007D67EF" w:rsidRDefault="007D67EF">
            <w:pPr>
              <w:spacing w:after="0" w:line="240" w:lineRule="auto"/>
              <w:rPr>
                <w:rFonts w:eastAsia="Times New Roman"/>
                <w:kern w:val="0"/>
                <w14:ligatures w14:val="none"/>
              </w:rPr>
            </w:pPr>
            <w:r>
              <w:rPr>
                <w:rFonts w:eastAsia="Times New Roman"/>
                <w:kern w:val="0"/>
                <w14:ligatures w14:val="none"/>
              </w:rPr>
              <w:t> </w:t>
            </w:r>
          </w:p>
        </w:tc>
        <w:tc>
          <w:tcPr>
            <w:tcW w:w="36" w:type="dxa"/>
            <w:vAlign w:val="center"/>
            <w:hideMark/>
          </w:tcPr>
          <w:p w14:paraId="63E75B70" w14:textId="77777777" w:rsidR="007D67EF" w:rsidRDefault="007D67EF">
            <w:pPr>
              <w:rPr>
                <w:rFonts w:eastAsia="Times New Roman"/>
                <w:kern w:val="0"/>
                <w14:ligatures w14:val="none"/>
              </w:rPr>
            </w:pPr>
          </w:p>
        </w:tc>
      </w:tr>
    </w:tbl>
    <w:p w14:paraId="0072A673" w14:textId="77777777" w:rsidR="007D67EF" w:rsidRDefault="007D67EF" w:rsidP="007D67EF">
      <w:pPr>
        <w:spacing w:after="4" w:line="249" w:lineRule="auto"/>
        <w:ind w:left="-5" w:hanging="10"/>
        <w:rPr>
          <w:rFonts w:ascii="Arial" w:eastAsia="Arial" w:hAnsi="Arial" w:cs="Arial"/>
          <w:b/>
          <w:sz w:val="20"/>
        </w:rPr>
      </w:pPr>
    </w:p>
    <w:p w14:paraId="49683C94" w14:textId="77777777" w:rsidR="007D67EF" w:rsidRDefault="007D67EF" w:rsidP="007D67EF">
      <w:pPr>
        <w:spacing w:after="4" w:line="249" w:lineRule="auto"/>
        <w:ind w:left="-5" w:hanging="10"/>
        <w:rPr>
          <w:rFonts w:ascii="Arial" w:eastAsia="Arial" w:hAnsi="Arial" w:cs="Arial"/>
          <w:b/>
          <w:sz w:val="20"/>
        </w:rPr>
      </w:pPr>
    </w:p>
    <w:p w14:paraId="3EE8D973" w14:textId="77777777" w:rsidR="007D67EF" w:rsidRDefault="007D67EF" w:rsidP="007D67EF">
      <w:pPr>
        <w:spacing w:after="29" w:line="249" w:lineRule="auto"/>
        <w:ind w:left="-5" w:right="1573" w:hanging="10"/>
        <w:rPr>
          <w:rFonts w:ascii="Arial" w:eastAsia="Arial" w:hAnsi="Arial" w:cs="Arial"/>
          <w:b/>
          <w:sz w:val="20"/>
        </w:rPr>
      </w:pPr>
    </w:p>
    <w:p w14:paraId="05EAF45C" w14:textId="77777777" w:rsidR="007D67EF" w:rsidRDefault="007D67EF" w:rsidP="007D67EF">
      <w:pPr>
        <w:spacing w:after="29" w:line="249" w:lineRule="auto"/>
        <w:ind w:left="-5" w:right="1573" w:hanging="10"/>
        <w:rPr>
          <w:rFonts w:ascii="Arial" w:eastAsia="Arial" w:hAnsi="Arial" w:cs="Arial"/>
          <w:b/>
          <w:sz w:val="20"/>
        </w:rPr>
      </w:pPr>
      <w:r>
        <w:rPr>
          <w:rFonts w:ascii="Arial" w:eastAsia="Arial" w:hAnsi="Arial" w:cs="Arial"/>
          <w:b/>
          <w:sz w:val="20"/>
        </w:rPr>
        <w:t>FC23-064:  Correspondence not covered in Business Matters/Councillors questions</w:t>
      </w:r>
    </w:p>
    <w:p w14:paraId="09F07D23" w14:textId="328CD9C0" w:rsidR="007D67EF" w:rsidRDefault="00250A02" w:rsidP="007D67EF">
      <w:pPr>
        <w:spacing w:after="29" w:line="249" w:lineRule="auto"/>
        <w:ind w:left="-5" w:right="1573" w:hanging="10"/>
        <w:rPr>
          <w:rFonts w:ascii="Arial" w:eastAsia="Arial" w:hAnsi="Arial" w:cs="Arial"/>
          <w:bCs/>
          <w:sz w:val="20"/>
        </w:rPr>
      </w:pPr>
      <w:r>
        <w:rPr>
          <w:rFonts w:ascii="Arial" w:eastAsia="Arial" w:hAnsi="Arial" w:cs="Arial"/>
          <w:bCs/>
          <w:sz w:val="20"/>
        </w:rPr>
        <w:t>The clerk explained That the Revised financial regulations (October 2023) Have now been posted As a policy on the website, these should be reviewed Every two years the next review will be October 2025.</w:t>
      </w:r>
    </w:p>
    <w:p w14:paraId="5554BD9E" w14:textId="2DDA351A" w:rsidR="00250A02" w:rsidRPr="007D67EF" w:rsidRDefault="00250A02" w:rsidP="007D67EF">
      <w:pPr>
        <w:spacing w:after="29" w:line="249" w:lineRule="auto"/>
        <w:ind w:left="-5" w:right="1573" w:hanging="10"/>
        <w:rPr>
          <w:rFonts w:ascii="Arial" w:eastAsia="Arial" w:hAnsi="Arial" w:cs="Arial"/>
          <w:bCs/>
          <w:sz w:val="20"/>
        </w:rPr>
      </w:pPr>
      <w:r>
        <w:rPr>
          <w:rFonts w:ascii="Arial" w:eastAsia="Arial" w:hAnsi="Arial" w:cs="Arial"/>
          <w:bCs/>
          <w:sz w:val="20"/>
        </w:rPr>
        <w:t>The clerk also explained That the budget Was submitted To East Cambs District Council For the precepts And this was accepted Following compilation and completion At the December Full council meeting.</w:t>
      </w:r>
    </w:p>
    <w:p w14:paraId="21AD3043" w14:textId="77777777" w:rsidR="007D67EF" w:rsidRDefault="007D67EF" w:rsidP="007D67EF">
      <w:pPr>
        <w:spacing w:after="29" w:line="249" w:lineRule="auto"/>
        <w:ind w:left="-5" w:right="1573" w:hanging="10"/>
        <w:rPr>
          <w:rFonts w:ascii="Arial" w:eastAsia="Arial" w:hAnsi="Arial" w:cs="Arial"/>
          <w:b/>
          <w:sz w:val="20"/>
        </w:rPr>
      </w:pPr>
    </w:p>
    <w:p w14:paraId="0C212EB8" w14:textId="77777777" w:rsidR="007D67EF" w:rsidRDefault="007D67EF" w:rsidP="007D67EF">
      <w:pPr>
        <w:spacing w:after="29" w:line="249" w:lineRule="auto"/>
        <w:ind w:left="-5" w:right="1573" w:hanging="10"/>
      </w:pPr>
      <w:r>
        <w:rPr>
          <w:rFonts w:ascii="Arial" w:eastAsia="Arial" w:hAnsi="Arial" w:cs="Arial"/>
          <w:b/>
          <w:sz w:val="20"/>
        </w:rPr>
        <w:t>FC23-065: Date of next meeting:.07.02.24 – Finance Cttee</w:t>
      </w:r>
    </w:p>
    <w:p w14:paraId="7009FB0B" w14:textId="77777777" w:rsidR="007D67EF" w:rsidRDefault="007D67EF" w:rsidP="007D67EF">
      <w:pPr>
        <w:spacing w:after="3" w:line="240" w:lineRule="auto"/>
        <w:ind w:left="-5" w:hanging="10"/>
        <w:rPr>
          <w:rFonts w:ascii="Arial" w:eastAsia="Arial" w:hAnsi="Arial" w:cs="Arial"/>
          <w:sz w:val="20"/>
        </w:rPr>
      </w:pPr>
    </w:p>
    <w:p w14:paraId="49F0C9A9" w14:textId="77777777" w:rsidR="007D67EF" w:rsidRDefault="007D67EF" w:rsidP="007D67EF">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4" w:history="1">
        <w:r>
          <w:rPr>
            <w:rStyle w:val="Hyperlink"/>
            <w:rFonts w:ascii="Arial" w:eastAsia="Arial" w:hAnsi="Arial" w:cs="Arial"/>
          </w:rPr>
          <w:t>www.wilburtonparishcouncil.org</w:t>
        </w:r>
      </w:hyperlink>
      <w:hyperlink r:id="rId5" w:history="1">
        <w:r>
          <w:rPr>
            <w:rStyle w:val="Hyperlink"/>
            <w:rFonts w:ascii="Arial" w:eastAsia="Arial" w:hAnsi="Arial" w:cs="Arial"/>
            <w:color w:val="000000"/>
            <w:u w:val="none"/>
          </w:rPr>
          <w:t xml:space="preserve"> </w:t>
        </w:r>
      </w:hyperlink>
    </w:p>
    <w:p w14:paraId="2D7C8B42" w14:textId="77777777" w:rsidR="00E43505" w:rsidRDefault="00E43505">
      <w:pPr>
        <w:spacing w:after="3" w:line="240" w:lineRule="auto"/>
        <w:ind w:left="-5" w:hanging="10"/>
        <w:rPr>
          <w:rFonts w:ascii="Arial" w:eastAsia="Arial" w:hAnsi="Arial" w:cs="Arial"/>
          <w:sz w:val="20"/>
        </w:rPr>
      </w:pPr>
    </w:p>
    <w:p w14:paraId="39DB7FB6" w14:textId="77777777" w:rsidR="00250A02" w:rsidRDefault="00250A02" w:rsidP="007D67EF">
      <w:pPr>
        <w:spacing w:after="3" w:line="240" w:lineRule="auto"/>
        <w:rPr>
          <w:rFonts w:ascii="Arial" w:eastAsia="Arial" w:hAnsi="Arial" w:cs="Arial"/>
        </w:rPr>
      </w:pPr>
    </w:p>
    <w:p w14:paraId="26423C28" w14:textId="77777777" w:rsidR="00250A02" w:rsidRDefault="00250A02" w:rsidP="007D67EF">
      <w:pPr>
        <w:spacing w:after="3" w:line="240" w:lineRule="auto"/>
        <w:rPr>
          <w:rFonts w:ascii="Arial" w:eastAsia="Arial" w:hAnsi="Arial" w:cs="Arial"/>
        </w:rPr>
      </w:pPr>
    </w:p>
    <w:p w14:paraId="605E0858" w14:textId="34BF3432" w:rsidR="00D6476B" w:rsidRDefault="00020D0D" w:rsidP="007D67EF">
      <w:pPr>
        <w:spacing w:after="3" w:line="240" w:lineRule="auto"/>
      </w:pPr>
      <w:r>
        <w:rPr>
          <w:rFonts w:ascii="Arial" w:eastAsia="Arial" w:hAnsi="Arial" w:cs="Arial"/>
        </w:rPr>
        <w:t xml:space="preserve">Signed:   </w:t>
      </w:r>
      <w:r w:rsidR="00331BC5">
        <w:rPr>
          <w:rFonts w:ascii="Arial" w:eastAsia="Arial" w:hAnsi="Arial" w:cs="Arial"/>
        </w:rPr>
        <w:t xml:space="preserve">       </w:t>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153DDE"/>
    <w:rsid w:val="00184ED7"/>
    <w:rsid w:val="001F3144"/>
    <w:rsid w:val="00212035"/>
    <w:rsid w:val="00250A02"/>
    <w:rsid w:val="00286594"/>
    <w:rsid w:val="00331BC5"/>
    <w:rsid w:val="003517DC"/>
    <w:rsid w:val="003A6C4C"/>
    <w:rsid w:val="00402B0E"/>
    <w:rsid w:val="004034B2"/>
    <w:rsid w:val="00424F82"/>
    <w:rsid w:val="00444EA6"/>
    <w:rsid w:val="004518E8"/>
    <w:rsid w:val="00471909"/>
    <w:rsid w:val="005339EF"/>
    <w:rsid w:val="0055545D"/>
    <w:rsid w:val="005F7CD5"/>
    <w:rsid w:val="006633DC"/>
    <w:rsid w:val="006E1D38"/>
    <w:rsid w:val="00705AF2"/>
    <w:rsid w:val="00725291"/>
    <w:rsid w:val="007B5296"/>
    <w:rsid w:val="007D67EF"/>
    <w:rsid w:val="007E7486"/>
    <w:rsid w:val="00841A58"/>
    <w:rsid w:val="00887052"/>
    <w:rsid w:val="0089295F"/>
    <w:rsid w:val="008E03F8"/>
    <w:rsid w:val="00967CC2"/>
    <w:rsid w:val="0097164C"/>
    <w:rsid w:val="009946AF"/>
    <w:rsid w:val="009D29F4"/>
    <w:rsid w:val="00B564EF"/>
    <w:rsid w:val="00B61687"/>
    <w:rsid w:val="00B97A08"/>
    <w:rsid w:val="00BD0B3D"/>
    <w:rsid w:val="00C001BA"/>
    <w:rsid w:val="00C26370"/>
    <w:rsid w:val="00CF382B"/>
    <w:rsid w:val="00D6476B"/>
    <w:rsid w:val="00D83CD0"/>
    <w:rsid w:val="00DF5133"/>
    <w:rsid w:val="00E43505"/>
    <w:rsid w:val="00EA770C"/>
    <w:rsid w:val="00EC5ADA"/>
    <w:rsid w:val="00ED3DEA"/>
    <w:rsid w:val="00F704A3"/>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D6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035080886">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 w:id="1579290973">
      <w:bodyDiv w:val="1"/>
      <w:marLeft w:val="0"/>
      <w:marRight w:val="0"/>
      <w:marTop w:val="0"/>
      <w:marBottom w:val="0"/>
      <w:divBdr>
        <w:top w:val="none" w:sz="0" w:space="0" w:color="auto"/>
        <w:left w:val="none" w:sz="0" w:space="0" w:color="auto"/>
        <w:bottom w:val="none" w:sz="0" w:space="0" w:color="auto"/>
        <w:right w:val="none" w:sz="0" w:space="0" w:color="auto"/>
      </w:divBdr>
    </w:div>
    <w:div w:id="166566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burtonparishcouncil.org/" TargetMode="External"/><Relationship Id="rId4" Type="http://schemas.openxmlformats.org/officeDocument/2006/relationships/hyperlink" Target="http://www.wilbur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4</cp:revision>
  <cp:lastPrinted>2023-10-02T13:33:00Z</cp:lastPrinted>
  <dcterms:created xsi:type="dcterms:W3CDTF">2024-02-01T12:40:00Z</dcterms:created>
  <dcterms:modified xsi:type="dcterms:W3CDTF">2024-02-01T13:05:00Z</dcterms:modified>
</cp:coreProperties>
</file>