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84F" w14:textId="77777777" w:rsidR="00CD7A1F" w:rsidRDefault="00CD7A1F" w:rsidP="00CD7A1F">
      <w:pPr>
        <w:spacing w:after="0"/>
        <w:jc w:val="center"/>
        <w:rPr>
          <w:rFonts w:asciiTheme="minorHAnsi" w:hAnsiTheme="minorHAnsi" w:cstheme="minorHAnsi"/>
        </w:rPr>
      </w:pPr>
      <w:r>
        <w:rPr>
          <w:rFonts w:asciiTheme="minorHAnsi" w:eastAsia="Arial" w:hAnsiTheme="minorHAnsi" w:cstheme="minorHAnsi"/>
          <w:sz w:val="40"/>
        </w:rPr>
        <w:t>WILBURTON PARISH COUNCIL</w:t>
      </w:r>
    </w:p>
    <w:p w14:paraId="45B2C6B3" w14:textId="77777777" w:rsidR="00CD7A1F" w:rsidRDefault="00CD7A1F" w:rsidP="00CD7A1F">
      <w:pPr>
        <w:spacing w:after="0"/>
        <w:ind w:left="180"/>
        <w:jc w:val="center"/>
        <w:rPr>
          <w:rFonts w:asciiTheme="minorHAnsi" w:hAnsiTheme="minorHAnsi" w:cstheme="minorHAnsi"/>
        </w:rPr>
      </w:pPr>
    </w:p>
    <w:p w14:paraId="767D9F5C" w14:textId="77777777" w:rsidR="00CD7A1F" w:rsidRDefault="00CD7A1F" w:rsidP="00CD7A1F">
      <w:pPr>
        <w:spacing w:after="0"/>
        <w:rPr>
          <w:rFonts w:asciiTheme="minorHAnsi" w:hAnsiTheme="minorHAnsi" w:cstheme="minorHAnsi"/>
        </w:rPr>
      </w:pPr>
      <w:r>
        <w:rPr>
          <w:rFonts w:asciiTheme="minorHAnsi" w:eastAsia="Arial" w:hAnsiTheme="minorHAnsi" w:cstheme="minorHAnsi"/>
          <w:b/>
        </w:rPr>
        <w:tab/>
        <w:t xml:space="preserve"> </w:t>
      </w:r>
    </w:p>
    <w:p w14:paraId="4C57808F" w14:textId="706EEA0A" w:rsidR="00CD7A1F" w:rsidRDefault="00CD7A1F" w:rsidP="00CD7A1F">
      <w:pPr>
        <w:rPr>
          <w:rFonts w:asciiTheme="minorHAnsi" w:hAnsiTheme="minorHAnsi" w:cstheme="minorHAnsi"/>
          <w:b/>
          <w:bCs/>
        </w:rPr>
      </w:pPr>
      <w:r>
        <w:rPr>
          <w:rFonts w:asciiTheme="minorHAnsi" w:hAnsiTheme="minorHAnsi" w:cstheme="minorHAnsi"/>
          <w:b/>
          <w:bCs/>
        </w:rPr>
        <w:t>Minutes of the Finance Committee Meeting from 4</w:t>
      </w:r>
      <w:r w:rsidRPr="00CD7A1F">
        <w:rPr>
          <w:rFonts w:asciiTheme="minorHAnsi" w:hAnsiTheme="minorHAnsi" w:cstheme="minorHAnsi"/>
          <w:b/>
          <w:bCs/>
          <w:vertAlign w:val="superscript"/>
        </w:rPr>
        <w:t>th</w:t>
      </w:r>
      <w:r>
        <w:rPr>
          <w:rFonts w:asciiTheme="minorHAnsi" w:hAnsiTheme="minorHAnsi" w:cstheme="minorHAnsi"/>
          <w:b/>
          <w:bCs/>
        </w:rPr>
        <w:t xml:space="preserve"> October 2023 held at St Peter’s Hall, at 7:45pm </w:t>
      </w:r>
    </w:p>
    <w:p w14:paraId="53EBDCC4" w14:textId="29A4D28A" w:rsidR="00CD7A1F" w:rsidRDefault="00CD7A1F" w:rsidP="00CD7A1F">
      <w:pPr>
        <w:rPr>
          <w:rFonts w:asciiTheme="minorHAnsi" w:hAnsiTheme="minorHAnsi" w:cstheme="minorHAnsi"/>
        </w:rPr>
      </w:pPr>
      <w:r>
        <w:rPr>
          <w:rFonts w:asciiTheme="minorHAnsi" w:hAnsiTheme="minorHAnsi" w:cstheme="minorHAnsi"/>
          <w:b/>
          <w:bCs/>
        </w:rPr>
        <w:t>Present:</w:t>
      </w:r>
      <w:r>
        <w:rPr>
          <w:rFonts w:asciiTheme="minorHAnsi" w:hAnsiTheme="minorHAnsi" w:cstheme="minorHAnsi"/>
        </w:rPr>
        <w:t xml:space="preserve">  Cllr Lambert, Cllr Upton, Cllr Duckworth, Cllr Spencer, , Cllr Wilson, Cllr Whittle, Cllr Thirston, Cllr Attrill, and Cllr S Morgan</w:t>
      </w:r>
    </w:p>
    <w:p w14:paraId="1A813DD9" w14:textId="1B560637" w:rsidR="00CD7A1F" w:rsidRDefault="00CD7A1F" w:rsidP="00CD7A1F">
      <w:pPr>
        <w:rPr>
          <w:rFonts w:asciiTheme="minorHAnsi" w:hAnsiTheme="minorHAnsi" w:cstheme="minorHAnsi"/>
        </w:rPr>
      </w:pPr>
      <w:r>
        <w:rPr>
          <w:rFonts w:asciiTheme="minorHAnsi" w:hAnsiTheme="minorHAnsi" w:cstheme="minorHAnsi"/>
          <w:b/>
          <w:bCs/>
        </w:rPr>
        <w:t>Also Present:</w:t>
      </w:r>
      <w:r>
        <w:rPr>
          <w:rFonts w:asciiTheme="minorHAnsi" w:hAnsiTheme="minorHAnsi" w:cstheme="minorHAnsi"/>
        </w:rPr>
        <w:t xml:space="preserve">  The Clerk (Andy Milne)  </w:t>
      </w:r>
      <w:r>
        <w:rPr>
          <w:rFonts w:asciiTheme="minorHAnsi" w:eastAsia="Arial" w:hAnsiTheme="minorHAnsi" w:cstheme="minorHAnsi"/>
          <w:color w:val="FF0000"/>
        </w:rPr>
        <w:t xml:space="preserve"> </w:t>
      </w:r>
    </w:p>
    <w:p w14:paraId="6B2E5DDC" w14:textId="78A5F68C" w:rsidR="00CD7A1F" w:rsidRDefault="00CD7A1F" w:rsidP="00CD7A1F">
      <w:pPr>
        <w:spacing w:after="4" w:line="249" w:lineRule="auto"/>
        <w:ind w:left="-5" w:hanging="10"/>
        <w:rPr>
          <w:rFonts w:asciiTheme="minorHAnsi" w:eastAsia="Arial" w:hAnsiTheme="minorHAnsi" w:cstheme="minorHAnsi"/>
          <w:b/>
        </w:rPr>
      </w:pPr>
      <w:r>
        <w:rPr>
          <w:rFonts w:asciiTheme="minorHAnsi" w:eastAsia="Arial" w:hAnsiTheme="minorHAnsi" w:cstheme="minorHAnsi"/>
          <w:b/>
        </w:rPr>
        <w:t>FC23-045: Apologies, Acceptance of apologies and declarations of interests</w:t>
      </w:r>
    </w:p>
    <w:p w14:paraId="6CD3AB51" w14:textId="0808EEA3" w:rsidR="00CD7A1F" w:rsidRDefault="00CD7A1F" w:rsidP="00CD7A1F">
      <w:pPr>
        <w:spacing w:after="0"/>
        <w:rPr>
          <w:rFonts w:asciiTheme="minorHAnsi" w:hAnsiTheme="minorHAnsi" w:cstheme="minorHAnsi"/>
        </w:rPr>
      </w:pPr>
      <w:r>
        <w:rPr>
          <w:rFonts w:asciiTheme="minorHAnsi" w:eastAsia="Arial" w:hAnsiTheme="minorHAnsi" w:cstheme="minorHAnsi"/>
        </w:rPr>
        <w:t>Apologies from Parish Cllr Upton</w:t>
      </w:r>
    </w:p>
    <w:p w14:paraId="0F603FEF" w14:textId="77777777" w:rsidR="00CD7A1F" w:rsidRDefault="00CD7A1F" w:rsidP="00CD7A1F">
      <w:pPr>
        <w:spacing w:after="4" w:line="249" w:lineRule="auto"/>
        <w:ind w:left="-5" w:right="5" w:hanging="10"/>
        <w:rPr>
          <w:rFonts w:asciiTheme="minorHAnsi" w:hAnsiTheme="minorHAnsi" w:cstheme="minorHAnsi"/>
          <w:bCs/>
        </w:rPr>
      </w:pPr>
      <w:r>
        <w:rPr>
          <w:rFonts w:asciiTheme="minorHAnsi" w:eastAsia="Arial" w:hAnsiTheme="minorHAnsi" w:cstheme="minorHAnsi"/>
          <w:bCs/>
        </w:rPr>
        <w:t xml:space="preserve">One Cllr is receiving payments for work completed by their company </w:t>
      </w:r>
    </w:p>
    <w:p w14:paraId="4FE9D1E8" w14:textId="6F92E429" w:rsidR="00E43505"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697E0C8A" w14:textId="05DD890B" w:rsidR="00D6476B" w:rsidRDefault="00000000">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6</w:t>
      </w:r>
      <w:r>
        <w:rPr>
          <w:rFonts w:ascii="Arial" w:eastAsia="Arial" w:hAnsi="Arial" w:cs="Arial"/>
          <w:b/>
          <w:sz w:val="20"/>
        </w:rPr>
        <w:t xml:space="preserve">: To approve the minutes </w:t>
      </w:r>
      <w:r w:rsidRPr="00CD7A1F">
        <w:rPr>
          <w:rFonts w:ascii="Arial" w:eastAsia="Arial" w:hAnsi="Arial" w:cs="Arial"/>
          <w:b/>
          <w:sz w:val="20"/>
        </w:rPr>
        <w:t xml:space="preserve">of </w:t>
      </w:r>
      <w:r w:rsidR="00CD7A1F" w:rsidRPr="00CD7A1F">
        <w:rPr>
          <w:rFonts w:ascii="Arial" w:eastAsia="Arial" w:hAnsi="Arial" w:cs="Arial"/>
          <w:b/>
          <w:sz w:val="20"/>
        </w:rPr>
        <w:t>4</w:t>
      </w:r>
      <w:r w:rsidR="00CD7A1F" w:rsidRPr="00CD7A1F">
        <w:rPr>
          <w:rFonts w:ascii="Arial" w:eastAsia="Arial" w:hAnsi="Arial" w:cs="Arial"/>
          <w:b/>
          <w:sz w:val="20"/>
          <w:vertAlign w:val="superscript"/>
        </w:rPr>
        <w:t>th</w:t>
      </w:r>
      <w:r w:rsidR="00CD7A1F" w:rsidRPr="00CD7A1F">
        <w:rPr>
          <w:rFonts w:ascii="Arial" w:eastAsia="Arial" w:hAnsi="Arial" w:cs="Arial"/>
          <w:b/>
          <w:sz w:val="20"/>
        </w:rPr>
        <w:t xml:space="preserve"> October</w:t>
      </w:r>
      <w:r w:rsidR="00F704A3" w:rsidRPr="00CD7A1F">
        <w:rPr>
          <w:rFonts w:ascii="Arial" w:eastAsia="Arial" w:hAnsi="Arial" w:cs="Arial"/>
          <w:b/>
          <w:sz w:val="20"/>
        </w:rPr>
        <w:t xml:space="preserve"> 2023</w:t>
      </w:r>
    </w:p>
    <w:p w14:paraId="03417D1B" w14:textId="25155756" w:rsidR="00CD7A1F" w:rsidRPr="00E946AC" w:rsidRDefault="00CD7A1F">
      <w:pPr>
        <w:spacing w:after="4" w:line="250" w:lineRule="auto"/>
        <w:ind w:left="-5" w:hanging="10"/>
        <w:rPr>
          <w:rFonts w:ascii="Arial" w:eastAsia="Arial" w:hAnsi="Arial" w:cs="Arial"/>
          <w:bCs/>
          <w:sz w:val="20"/>
        </w:rPr>
      </w:pPr>
      <w:r w:rsidRPr="00E946AC">
        <w:rPr>
          <w:rFonts w:ascii="Arial" w:eastAsia="Arial" w:hAnsi="Arial" w:cs="Arial"/>
          <w:bCs/>
          <w:sz w:val="20"/>
        </w:rPr>
        <w:t>The minutes were approved and signed by the Chair</w:t>
      </w:r>
    </w:p>
    <w:p w14:paraId="23B40B3C" w14:textId="77777777" w:rsidR="00D6476B" w:rsidRDefault="00000000">
      <w:pPr>
        <w:spacing w:after="0"/>
      </w:pPr>
      <w:r>
        <w:rPr>
          <w:rFonts w:ascii="Arial" w:eastAsia="Arial" w:hAnsi="Arial" w:cs="Arial"/>
          <w:b/>
          <w:sz w:val="20"/>
        </w:rPr>
        <w:t xml:space="preserve"> </w:t>
      </w:r>
    </w:p>
    <w:p w14:paraId="4D1FD55D" w14:textId="0B751634" w:rsidR="00D6476B" w:rsidRDefault="00000000">
      <w:pPr>
        <w:spacing w:after="4" w:line="250" w:lineRule="auto"/>
        <w:ind w:left="1157" w:hanging="1172"/>
        <w:rPr>
          <w:rFonts w:ascii="Arial" w:eastAsia="Arial" w:hAnsi="Arial" w:cs="Arial"/>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7</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3C89BF12" w14:textId="7F71A063" w:rsidR="00E946AC" w:rsidRPr="00E946AC" w:rsidRDefault="00E946AC">
      <w:pPr>
        <w:spacing w:after="4" w:line="250" w:lineRule="auto"/>
        <w:ind w:left="1157" w:hanging="1172"/>
        <w:rPr>
          <w:bCs/>
        </w:rPr>
      </w:pPr>
      <w:r w:rsidRPr="00E946AC">
        <w:rPr>
          <w:rFonts w:ascii="Arial" w:eastAsia="Arial" w:hAnsi="Arial" w:cs="Arial"/>
          <w:bCs/>
          <w:sz w:val="20"/>
        </w:rPr>
        <w:t>There was 1 member of the public present, there were no questions or comments</w:t>
      </w:r>
    </w:p>
    <w:p w14:paraId="59491F16" w14:textId="77777777" w:rsidR="00D6476B" w:rsidRDefault="00000000">
      <w:pPr>
        <w:spacing w:after="0"/>
      </w:pPr>
      <w:r>
        <w:rPr>
          <w:rFonts w:ascii="Arial" w:eastAsia="Arial" w:hAnsi="Arial" w:cs="Arial"/>
          <w:b/>
          <w:sz w:val="20"/>
        </w:rPr>
        <w:t xml:space="preserve"> </w:t>
      </w:r>
    </w:p>
    <w:p w14:paraId="300311A3" w14:textId="576FA82E"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841A58">
        <w:rPr>
          <w:rFonts w:ascii="Arial" w:eastAsia="Arial" w:hAnsi="Arial" w:cs="Arial"/>
          <w:b/>
          <w:sz w:val="20"/>
        </w:rPr>
        <w:t>4</w:t>
      </w:r>
      <w:r w:rsidR="00D83CD0">
        <w:rPr>
          <w:rFonts w:ascii="Arial" w:eastAsia="Arial" w:hAnsi="Arial" w:cs="Arial"/>
          <w:b/>
          <w:sz w:val="20"/>
        </w:rPr>
        <w:t>8</w:t>
      </w:r>
      <w:r>
        <w:rPr>
          <w:rFonts w:ascii="Arial" w:eastAsia="Arial" w:hAnsi="Arial" w:cs="Arial"/>
          <w:b/>
          <w:sz w:val="20"/>
        </w:rPr>
        <w:t>: To approve accounts for paymen</w:t>
      </w:r>
      <w:r w:rsidR="00424F82">
        <w:rPr>
          <w:rFonts w:ascii="Arial" w:eastAsia="Arial" w:hAnsi="Arial" w:cs="Arial"/>
          <w:b/>
          <w:sz w:val="20"/>
        </w:rPr>
        <w:t>t</w:t>
      </w:r>
    </w:p>
    <w:p w14:paraId="2F42C566" w14:textId="78E0CAC6" w:rsidR="006E1D38" w:rsidRPr="00E946AC" w:rsidRDefault="00E946AC" w:rsidP="00020D0D">
      <w:pPr>
        <w:spacing w:after="4" w:line="250" w:lineRule="auto"/>
        <w:ind w:left="-5" w:hanging="10"/>
        <w:rPr>
          <w:rFonts w:ascii="Arial" w:eastAsia="Arial" w:hAnsi="Arial" w:cs="Arial"/>
          <w:bCs/>
          <w:sz w:val="20"/>
        </w:rPr>
      </w:pPr>
      <w:r w:rsidRPr="00E946AC">
        <w:rPr>
          <w:rFonts w:ascii="Arial" w:eastAsia="Arial" w:hAnsi="Arial" w:cs="Arial"/>
          <w:bCs/>
          <w:sz w:val="20"/>
        </w:rPr>
        <w:t>The schedule of invoices for payment were approved for payment</w:t>
      </w:r>
    </w:p>
    <w:p w14:paraId="2D72FF21" w14:textId="70EF8DCF" w:rsidR="006E1D38" w:rsidRDefault="006E1D38" w:rsidP="00020D0D">
      <w:pPr>
        <w:spacing w:after="4" w:line="250" w:lineRule="auto"/>
        <w:ind w:left="-5" w:hanging="10"/>
        <w:rPr>
          <w:rFonts w:ascii="Arial" w:eastAsia="Arial" w:hAnsi="Arial" w:cs="Arial"/>
          <w:b/>
          <w:sz w:val="20"/>
        </w:rPr>
      </w:pPr>
      <w:r>
        <w:rPr>
          <w:rFonts w:ascii="Arial" w:eastAsia="Arial" w:hAnsi="Arial" w:cs="Arial"/>
          <w:b/>
          <w:sz w:val="20"/>
        </w:rPr>
        <w:t xml:space="preserve">    </w:t>
      </w:r>
    </w:p>
    <w:tbl>
      <w:tblPr>
        <w:tblW w:w="9026" w:type="dxa"/>
        <w:tblLook w:val="04A0" w:firstRow="1" w:lastRow="0" w:firstColumn="1" w:lastColumn="0" w:noHBand="0" w:noVBand="1"/>
      </w:tblPr>
      <w:tblGrid>
        <w:gridCol w:w="376"/>
        <w:gridCol w:w="2703"/>
        <w:gridCol w:w="1712"/>
        <w:gridCol w:w="1056"/>
        <w:gridCol w:w="944"/>
        <w:gridCol w:w="1056"/>
        <w:gridCol w:w="718"/>
        <w:gridCol w:w="1090"/>
      </w:tblGrid>
      <w:tr w:rsidR="006E1D38" w:rsidRPr="006E1D38" w14:paraId="752C0497" w14:textId="77777777" w:rsidTr="006E1D38">
        <w:trPr>
          <w:trHeight w:val="285"/>
        </w:trPr>
        <w:tc>
          <w:tcPr>
            <w:tcW w:w="376" w:type="dxa"/>
            <w:tcBorders>
              <w:top w:val="nil"/>
              <w:left w:val="nil"/>
              <w:bottom w:val="nil"/>
              <w:right w:val="nil"/>
            </w:tcBorders>
            <w:shd w:val="clear" w:color="auto" w:fill="auto"/>
            <w:noWrap/>
            <w:vAlign w:val="bottom"/>
            <w:hideMark/>
          </w:tcPr>
          <w:p w14:paraId="2FB25FB1" w14:textId="77777777" w:rsidR="006E1D38" w:rsidRPr="006E1D38" w:rsidRDefault="006E1D38" w:rsidP="006E1D38">
            <w:pPr>
              <w:spacing w:after="0" w:line="240" w:lineRule="auto"/>
              <w:rPr>
                <w:rFonts w:ascii="Times New Roman" w:eastAsia="Times New Roman" w:hAnsi="Times New Roman" w:cs="Times New Roman"/>
                <w:color w:val="auto"/>
                <w:kern w:val="0"/>
                <w:sz w:val="24"/>
                <w:szCs w:val="24"/>
                <w14:ligatures w14:val="none"/>
              </w:rPr>
            </w:pPr>
          </w:p>
        </w:tc>
        <w:tc>
          <w:tcPr>
            <w:tcW w:w="2703" w:type="dxa"/>
            <w:tcBorders>
              <w:top w:val="nil"/>
              <w:left w:val="nil"/>
              <w:bottom w:val="nil"/>
              <w:right w:val="nil"/>
            </w:tcBorders>
            <w:shd w:val="clear" w:color="auto" w:fill="auto"/>
            <w:noWrap/>
            <w:vAlign w:val="bottom"/>
            <w:hideMark/>
          </w:tcPr>
          <w:p w14:paraId="690DE6CF"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555C8769"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59C3BCC8"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452E253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29" w:type="dxa"/>
            <w:tcBorders>
              <w:top w:val="nil"/>
              <w:left w:val="nil"/>
              <w:bottom w:val="nil"/>
              <w:right w:val="nil"/>
            </w:tcBorders>
            <w:shd w:val="clear" w:color="auto" w:fill="auto"/>
            <w:noWrap/>
            <w:vAlign w:val="bottom"/>
            <w:hideMark/>
          </w:tcPr>
          <w:p w14:paraId="1657742C"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73" w:type="dxa"/>
            <w:tcBorders>
              <w:top w:val="nil"/>
              <w:left w:val="nil"/>
              <w:bottom w:val="nil"/>
              <w:right w:val="nil"/>
            </w:tcBorders>
            <w:shd w:val="clear" w:color="auto" w:fill="auto"/>
            <w:noWrap/>
            <w:vAlign w:val="bottom"/>
            <w:hideMark/>
          </w:tcPr>
          <w:p w14:paraId="34107BC0"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7683E5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412ED265" w14:textId="77777777" w:rsidTr="006E1D38">
        <w:trPr>
          <w:trHeight w:val="285"/>
        </w:trPr>
        <w:tc>
          <w:tcPr>
            <w:tcW w:w="376" w:type="dxa"/>
            <w:tcBorders>
              <w:top w:val="nil"/>
              <w:left w:val="nil"/>
              <w:bottom w:val="nil"/>
              <w:right w:val="nil"/>
            </w:tcBorders>
            <w:shd w:val="clear" w:color="auto" w:fill="auto"/>
            <w:noWrap/>
            <w:vAlign w:val="bottom"/>
            <w:hideMark/>
          </w:tcPr>
          <w:p w14:paraId="34B8FA3C"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326" w:type="dxa"/>
            <w:gridSpan w:val="3"/>
            <w:tcBorders>
              <w:top w:val="nil"/>
              <w:left w:val="nil"/>
              <w:bottom w:val="nil"/>
              <w:right w:val="nil"/>
            </w:tcBorders>
            <w:shd w:val="clear" w:color="auto" w:fill="auto"/>
            <w:noWrap/>
            <w:vAlign w:val="bottom"/>
            <w:hideMark/>
          </w:tcPr>
          <w:p w14:paraId="3764A07F"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Payments for Sept 4 October Meeting 2023</w:t>
            </w:r>
          </w:p>
        </w:tc>
        <w:tc>
          <w:tcPr>
            <w:tcW w:w="911" w:type="dxa"/>
            <w:tcBorders>
              <w:top w:val="nil"/>
              <w:left w:val="nil"/>
              <w:bottom w:val="nil"/>
              <w:right w:val="nil"/>
            </w:tcBorders>
            <w:shd w:val="clear" w:color="auto" w:fill="auto"/>
            <w:noWrap/>
            <w:vAlign w:val="bottom"/>
            <w:hideMark/>
          </w:tcPr>
          <w:p w14:paraId="2A6DF3AB" w14:textId="77777777" w:rsidR="006E1D38" w:rsidRPr="006E1D38" w:rsidRDefault="006E1D38" w:rsidP="006E1D38">
            <w:pPr>
              <w:spacing w:after="0" w:line="240" w:lineRule="auto"/>
              <w:rPr>
                <w:rFonts w:eastAsia="Times New Roman"/>
                <w:kern w:val="0"/>
                <w14:ligatures w14:val="none"/>
              </w:rPr>
            </w:pPr>
          </w:p>
        </w:tc>
        <w:tc>
          <w:tcPr>
            <w:tcW w:w="929" w:type="dxa"/>
            <w:tcBorders>
              <w:top w:val="nil"/>
              <w:left w:val="nil"/>
              <w:bottom w:val="nil"/>
              <w:right w:val="nil"/>
            </w:tcBorders>
            <w:shd w:val="clear" w:color="auto" w:fill="auto"/>
            <w:noWrap/>
            <w:vAlign w:val="bottom"/>
            <w:hideMark/>
          </w:tcPr>
          <w:p w14:paraId="57299E3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73" w:type="dxa"/>
            <w:tcBorders>
              <w:top w:val="nil"/>
              <w:left w:val="nil"/>
              <w:bottom w:val="nil"/>
              <w:right w:val="nil"/>
            </w:tcBorders>
            <w:shd w:val="clear" w:color="auto" w:fill="auto"/>
            <w:noWrap/>
            <w:vAlign w:val="bottom"/>
            <w:hideMark/>
          </w:tcPr>
          <w:p w14:paraId="72A6AB0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EFCBEC0"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7FE790B7" w14:textId="77777777" w:rsidTr="006E1D38">
        <w:trPr>
          <w:trHeight w:val="285"/>
        </w:trPr>
        <w:tc>
          <w:tcPr>
            <w:tcW w:w="376" w:type="dxa"/>
            <w:tcBorders>
              <w:top w:val="nil"/>
              <w:left w:val="nil"/>
              <w:bottom w:val="nil"/>
              <w:right w:val="nil"/>
            </w:tcBorders>
            <w:shd w:val="clear" w:color="auto" w:fill="auto"/>
            <w:noWrap/>
            <w:vAlign w:val="bottom"/>
            <w:hideMark/>
          </w:tcPr>
          <w:p w14:paraId="3C4A564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nil"/>
              <w:bottom w:val="nil"/>
              <w:right w:val="nil"/>
            </w:tcBorders>
            <w:shd w:val="clear" w:color="auto" w:fill="auto"/>
            <w:noWrap/>
            <w:vAlign w:val="bottom"/>
            <w:hideMark/>
          </w:tcPr>
          <w:p w14:paraId="0ADC45EC"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3F7332B2"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416CA6D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00494739"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29" w:type="dxa"/>
            <w:tcBorders>
              <w:top w:val="nil"/>
              <w:left w:val="nil"/>
              <w:bottom w:val="nil"/>
              <w:right w:val="nil"/>
            </w:tcBorders>
            <w:shd w:val="clear" w:color="auto" w:fill="auto"/>
            <w:noWrap/>
            <w:vAlign w:val="bottom"/>
            <w:hideMark/>
          </w:tcPr>
          <w:p w14:paraId="163E034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73" w:type="dxa"/>
            <w:tcBorders>
              <w:top w:val="nil"/>
              <w:left w:val="nil"/>
              <w:bottom w:val="nil"/>
              <w:right w:val="nil"/>
            </w:tcBorders>
            <w:shd w:val="clear" w:color="auto" w:fill="auto"/>
            <w:noWrap/>
            <w:vAlign w:val="bottom"/>
            <w:hideMark/>
          </w:tcPr>
          <w:p w14:paraId="64100BF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56A7D6C8"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30B46D65" w14:textId="77777777" w:rsidTr="006E1D38">
        <w:trPr>
          <w:trHeight w:val="285"/>
        </w:trPr>
        <w:tc>
          <w:tcPr>
            <w:tcW w:w="376" w:type="dxa"/>
            <w:tcBorders>
              <w:top w:val="nil"/>
              <w:left w:val="nil"/>
              <w:bottom w:val="nil"/>
              <w:right w:val="nil"/>
            </w:tcBorders>
            <w:shd w:val="clear" w:color="auto" w:fill="auto"/>
            <w:noWrap/>
            <w:vAlign w:val="bottom"/>
            <w:hideMark/>
          </w:tcPr>
          <w:p w14:paraId="71A7C96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4CE70156"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Payee</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552B16A2"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Detail</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71102F3F"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sub total</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4F18165"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Vat</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0FFDBCC3"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Total</w:t>
            </w:r>
          </w:p>
        </w:tc>
        <w:tc>
          <w:tcPr>
            <w:tcW w:w="573" w:type="dxa"/>
            <w:vMerge w:val="restart"/>
            <w:tcBorders>
              <w:top w:val="single" w:sz="4" w:space="0" w:color="000000"/>
              <w:left w:val="single" w:sz="4" w:space="0" w:color="000000"/>
              <w:bottom w:val="single" w:sz="4" w:space="0" w:color="000000"/>
              <w:right w:val="single" w:sz="4" w:space="0" w:color="000000"/>
            </w:tcBorders>
            <w:shd w:val="clear" w:color="D0CECE" w:fill="D0CECE"/>
            <w:noWrap/>
            <w:vAlign w:val="bottom"/>
            <w:hideMark/>
          </w:tcPr>
          <w:p w14:paraId="143F39BE" w14:textId="77777777" w:rsidR="006E1D38" w:rsidRPr="006E1D38" w:rsidRDefault="006E1D38" w:rsidP="006E1D38">
            <w:pPr>
              <w:spacing w:after="0" w:line="240" w:lineRule="auto"/>
              <w:jc w:val="center"/>
              <w:rPr>
                <w:rFonts w:eastAsia="Times New Roman"/>
                <w:kern w:val="0"/>
                <w14:ligatures w14:val="none"/>
              </w:rPr>
            </w:pPr>
            <w:r w:rsidRPr="006E1D38">
              <w:rPr>
                <w:rFonts w:eastAsia="Times New Roman"/>
                <w:kern w:val="0"/>
                <w14:ligatures w14:val="none"/>
              </w:rPr>
              <w:t>BACS</w:t>
            </w:r>
          </w:p>
        </w:tc>
        <w:tc>
          <w:tcPr>
            <w:tcW w:w="911" w:type="dxa"/>
            <w:tcBorders>
              <w:top w:val="nil"/>
              <w:left w:val="nil"/>
              <w:bottom w:val="nil"/>
              <w:right w:val="nil"/>
            </w:tcBorders>
            <w:shd w:val="clear" w:color="auto" w:fill="auto"/>
            <w:noWrap/>
            <w:vAlign w:val="bottom"/>
            <w:hideMark/>
          </w:tcPr>
          <w:p w14:paraId="5896EAA4" w14:textId="77777777" w:rsidR="006E1D38" w:rsidRPr="006E1D38" w:rsidRDefault="006E1D38" w:rsidP="006E1D38">
            <w:pPr>
              <w:spacing w:after="0" w:line="240" w:lineRule="auto"/>
              <w:jc w:val="center"/>
              <w:rPr>
                <w:rFonts w:eastAsia="Times New Roman"/>
                <w:kern w:val="0"/>
                <w14:ligatures w14:val="none"/>
              </w:rPr>
            </w:pPr>
          </w:p>
        </w:tc>
      </w:tr>
      <w:tr w:rsidR="006E1D38" w:rsidRPr="006E1D38" w14:paraId="0057035E" w14:textId="77777777" w:rsidTr="006E1D38">
        <w:trPr>
          <w:trHeight w:val="285"/>
        </w:trPr>
        <w:tc>
          <w:tcPr>
            <w:tcW w:w="376" w:type="dxa"/>
            <w:tcBorders>
              <w:top w:val="nil"/>
              <w:left w:val="nil"/>
              <w:bottom w:val="nil"/>
              <w:right w:val="nil"/>
            </w:tcBorders>
            <w:shd w:val="clear" w:color="auto" w:fill="auto"/>
            <w:noWrap/>
            <w:vAlign w:val="bottom"/>
            <w:hideMark/>
          </w:tcPr>
          <w:p w14:paraId="14D5910A"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vMerge/>
            <w:tcBorders>
              <w:top w:val="single" w:sz="4" w:space="0" w:color="000000"/>
              <w:left w:val="single" w:sz="4" w:space="0" w:color="000000"/>
              <w:bottom w:val="single" w:sz="4" w:space="0" w:color="000000"/>
              <w:right w:val="single" w:sz="4" w:space="0" w:color="000000"/>
            </w:tcBorders>
            <w:vAlign w:val="center"/>
            <w:hideMark/>
          </w:tcPr>
          <w:p w14:paraId="6029DBD6" w14:textId="77777777" w:rsidR="006E1D38" w:rsidRPr="006E1D38" w:rsidRDefault="006E1D38" w:rsidP="006E1D38">
            <w:pPr>
              <w:spacing w:after="0" w:line="240" w:lineRule="auto"/>
              <w:rPr>
                <w:rFonts w:eastAsia="Times New Roman"/>
                <w:kern w:val="0"/>
                <w14:ligatures w14:val="none"/>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14:paraId="40E38B37" w14:textId="77777777" w:rsidR="006E1D38" w:rsidRPr="006E1D38" w:rsidRDefault="006E1D38" w:rsidP="006E1D38">
            <w:pPr>
              <w:spacing w:after="0" w:line="240" w:lineRule="auto"/>
              <w:rPr>
                <w:rFonts w:eastAsia="Times New Roman"/>
                <w:kern w:val="0"/>
                <w14:ligatures w14:val="none"/>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74609B16" w14:textId="77777777" w:rsidR="006E1D38" w:rsidRPr="006E1D38" w:rsidRDefault="006E1D38" w:rsidP="006E1D38">
            <w:pPr>
              <w:spacing w:after="0" w:line="240" w:lineRule="auto"/>
              <w:rPr>
                <w:rFonts w:eastAsia="Times New Roman"/>
                <w:kern w:val="0"/>
                <w14:ligatures w14:val="none"/>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392AA097" w14:textId="77777777" w:rsidR="006E1D38" w:rsidRPr="006E1D38" w:rsidRDefault="006E1D38" w:rsidP="006E1D38">
            <w:pPr>
              <w:spacing w:after="0" w:line="240" w:lineRule="auto"/>
              <w:rPr>
                <w:rFonts w:eastAsia="Times New Roman"/>
                <w:kern w:val="0"/>
                <w14:ligatures w14:val="none"/>
              </w:rPr>
            </w:pPr>
          </w:p>
        </w:tc>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335F959A" w14:textId="77777777" w:rsidR="006E1D38" w:rsidRPr="006E1D38" w:rsidRDefault="006E1D38" w:rsidP="006E1D38">
            <w:pPr>
              <w:spacing w:after="0" w:line="240" w:lineRule="auto"/>
              <w:rPr>
                <w:rFonts w:eastAsia="Times New Roman"/>
                <w:kern w:val="0"/>
                <w14:ligatures w14:val="none"/>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14:paraId="74FAF921" w14:textId="77777777" w:rsidR="006E1D38" w:rsidRPr="006E1D38" w:rsidRDefault="006E1D38" w:rsidP="006E1D38">
            <w:pPr>
              <w:spacing w:after="0" w:line="240" w:lineRule="auto"/>
              <w:rPr>
                <w:rFonts w:eastAsia="Times New Roman"/>
                <w:kern w:val="0"/>
                <w14:ligatures w14:val="none"/>
              </w:rPr>
            </w:pPr>
          </w:p>
        </w:tc>
        <w:tc>
          <w:tcPr>
            <w:tcW w:w="911" w:type="dxa"/>
            <w:tcBorders>
              <w:top w:val="nil"/>
              <w:left w:val="nil"/>
              <w:bottom w:val="nil"/>
              <w:right w:val="nil"/>
            </w:tcBorders>
            <w:shd w:val="clear" w:color="auto" w:fill="auto"/>
            <w:noWrap/>
            <w:vAlign w:val="bottom"/>
            <w:hideMark/>
          </w:tcPr>
          <w:p w14:paraId="5B344C1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53FD2ED7" w14:textId="77777777" w:rsidTr="006E1D38">
        <w:trPr>
          <w:trHeight w:val="285"/>
        </w:trPr>
        <w:tc>
          <w:tcPr>
            <w:tcW w:w="376" w:type="dxa"/>
            <w:tcBorders>
              <w:top w:val="nil"/>
              <w:left w:val="nil"/>
              <w:bottom w:val="nil"/>
              <w:right w:val="nil"/>
            </w:tcBorders>
            <w:shd w:val="clear" w:color="auto" w:fill="auto"/>
            <w:noWrap/>
            <w:vAlign w:val="bottom"/>
            <w:hideMark/>
          </w:tcPr>
          <w:p w14:paraId="2528E2C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2C91880D"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Phil Warren</w:t>
            </w:r>
          </w:p>
        </w:tc>
        <w:tc>
          <w:tcPr>
            <w:tcW w:w="1712" w:type="dxa"/>
            <w:tcBorders>
              <w:top w:val="nil"/>
              <w:left w:val="nil"/>
              <w:bottom w:val="single" w:sz="4" w:space="0" w:color="000000"/>
              <w:right w:val="single" w:sz="4" w:space="0" w:color="000000"/>
            </w:tcBorders>
            <w:shd w:val="clear" w:color="auto" w:fill="auto"/>
            <w:noWrap/>
            <w:vAlign w:val="bottom"/>
            <w:hideMark/>
          </w:tcPr>
          <w:p w14:paraId="661D17B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Clock repairs</w:t>
            </w:r>
          </w:p>
        </w:tc>
        <w:tc>
          <w:tcPr>
            <w:tcW w:w="911" w:type="dxa"/>
            <w:tcBorders>
              <w:top w:val="nil"/>
              <w:left w:val="nil"/>
              <w:bottom w:val="single" w:sz="4" w:space="0" w:color="000000"/>
              <w:right w:val="single" w:sz="4" w:space="0" w:color="000000"/>
            </w:tcBorders>
            <w:shd w:val="clear" w:color="auto" w:fill="auto"/>
            <w:noWrap/>
            <w:vAlign w:val="bottom"/>
            <w:hideMark/>
          </w:tcPr>
          <w:p w14:paraId="05239BC7"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48.70</w:t>
            </w:r>
          </w:p>
        </w:tc>
        <w:tc>
          <w:tcPr>
            <w:tcW w:w="911" w:type="dxa"/>
            <w:tcBorders>
              <w:top w:val="nil"/>
              <w:left w:val="nil"/>
              <w:bottom w:val="single" w:sz="4" w:space="0" w:color="000000"/>
              <w:right w:val="single" w:sz="4" w:space="0" w:color="000000"/>
            </w:tcBorders>
            <w:shd w:val="clear" w:color="auto" w:fill="auto"/>
            <w:noWrap/>
            <w:vAlign w:val="bottom"/>
            <w:hideMark/>
          </w:tcPr>
          <w:p w14:paraId="421BE208"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42BB245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48.70</w:t>
            </w:r>
          </w:p>
        </w:tc>
        <w:tc>
          <w:tcPr>
            <w:tcW w:w="573" w:type="dxa"/>
            <w:tcBorders>
              <w:top w:val="nil"/>
              <w:left w:val="nil"/>
              <w:bottom w:val="single" w:sz="4" w:space="0" w:color="000000"/>
              <w:right w:val="single" w:sz="4" w:space="0" w:color="000000"/>
            </w:tcBorders>
            <w:shd w:val="clear" w:color="auto" w:fill="auto"/>
            <w:noWrap/>
            <w:vAlign w:val="bottom"/>
            <w:hideMark/>
          </w:tcPr>
          <w:p w14:paraId="206E433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w:t>
            </w:r>
          </w:p>
        </w:tc>
        <w:tc>
          <w:tcPr>
            <w:tcW w:w="911" w:type="dxa"/>
            <w:tcBorders>
              <w:top w:val="nil"/>
              <w:left w:val="nil"/>
              <w:bottom w:val="nil"/>
              <w:right w:val="nil"/>
            </w:tcBorders>
            <w:shd w:val="clear" w:color="auto" w:fill="auto"/>
            <w:noWrap/>
            <w:vAlign w:val="bottom"/>
            <w:hideMark/>
          </w:tcPr>
          <w:p w14:paraId="4114BF56"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318ED096" w14:textId="77777777" w:rsidTr="006E1D38">
        <w:trPr>
          <w:trHeight w:val="285"/>
        </w:trPr>
        <w:tc>
          <w:tcPr>
            <w:tcW w:w="376" w:type="dxa"/>
            <w:tcBorders>
              <w:top w:val="nil"/>
              <w:left w:val="nil"/>
              <w:bottom w:val="nil"/>
              <w:right w:val="nil"/>
            </w:tcBorders>
            <w:shd w:val="clear" w:color="auto" w:fill="auto"/>
            <w:noWrap/>
            <w:vAlign w:val="bottom"/>
            <w:hideMark/>
          </w:tcPr>
          <w:p w14:paraId="32FADDD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5D1CBAD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xml:space="preserve">Phil Warren </w:t>
            </w:r>
          </w:p>
        </w:tc>
        <w:tc>
          <w:tcPr>
            <w:tcW w:w="1712" w:type="dxa"/>
            <w:tcBorders>
              <w:top w:val="nil"/>
              <w:left w:val="nil"/>
              <w:bottom w:val="single" w:sz="4" w:space="0" w:color="000000"/>
              <w:right w:val="single" w:sz="4" w:space="0" w:color="000000"/>
            </w:tcBorders>
            <w:shd w:val="clear" w:color="auto" w:fill="auto"/>
            <w:noWrap/>
            <w:vAlign w:val="bottom"/>
            <w:hideMark/>
          </w:tcPr>
          <w:p w14:paraId="3237FBF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Clock W Sept</w:t>
            </w:r>
          </w:p>
        </w:tc>
        <w:tc>
          <w:tcPr>
            <w:tcW w:w="911" w:type="dxa"/>
            <w:tcBorders>
              <w:top w:val="nil"/>
              <w:left w:val="nil"/>
              <w:bottom w:val="single" w:sz="4" w:space="0" w:color="000000"/>
              <w:right w:val="single" w:sz="4" w:space="0" w:color="000000"/>
            </w:tcBorders>
            <w:shd w:val="clear" w:color="auto" w:fill="auto"/>
            <w:noWrap/>
            <w:vAlign w:val="bottom"/>
            <w:hideMark/>
          </w:tcPr>
          <w:p w14:paraId="28C9AE8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48.70</w:t>
            </w:r>
          </w:p>
        </w:tc>
        <w:tc>
          <w:tcPr>
            <w:tcW w:w="911" w:type="dxa"/>
            <w:tcBorders>
              <w:top w:val="nil"/>
              <w:left w:val="nil"/>
              <w:bottom w:val="single" w:sz="4" w:space="0" w:color="000000"/>
              <w:right w:val="single" w:sz="4" w:space="0" w:color="000000"/>
            </w:tcBorders>
            <w:shd w:val="clear" w:color="auto" w:fill="auto"/>
            <w:noWrap/>
            <w:vAlign w:val="bottom"/>
            <w:hideMark/>
          </w:tcPr>
          <w:p w14:paraId="5C39910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277D18BA"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48.70</w:t>
            </w:r>
          </w:p>
        </w:tc>
        <w:tc>
          <w:tcPr>
            <w:tcW w:w="573" w:type="dxa"/>
            <w:tcBorders>
              <w:top w:val="nil"/>
              <w:left w:val="nil"/>
              <w:bottom w:val="single" w:sz="4" w:space="0" w:color="000000"/>
              <w:right w:val="single" w:sz="4" w:space="0" w:color="000000"/>
            </w:tcBorders>
            <w:shd w:val="clear" w:color="auto" w:fill="auto"/>
            <w:noWrap/>
            <w:vAlign w:val="bottom"/>
            <w:hideMark/>
          </w:tcPr>
          <w:p w14:paraId="052A5BF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w:t>
            </w:r>
          </w:p>
        </w:tc>
        <w:tc>
          <w:tcPr>
            <w:tcW w:w="911" w:type="dxa"/>
            <w:tcBorders>
              <w:top w:val="nil"/>
              <w:left w:val="nil"/>
              <w:bottom w:val="nil"/>
              <w:right w:val="nil"/>
            </w:tcBorders>
            <w:shd w:val="clear" w:color="auto" w:fill="auto"/>
            <w:noWrap/>
            <w:vAlign w:val="bottom"/>
            <w:hideMark/>
          </w:tcPr>
          <w:p w14:paraId="45177FCE"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2F6B19CA" w14:textId="77777777" w:rsidTr="006E1D38">
        <w:trPr>
          <w:trHeight w:val="285"/>
        </w:trPr>
        <w:tc>
          <w:tcPr>
            <w:tcW w:w="376" w:type="dxa"/>
            <w:tcBorders>
              <w:top w:val="nil"/>
              <w:left w:val="nil"/>
              <w:bottom w:val="nil"/>
              <w:right w:val="nil"/>
            </w:tcBorders>
            <w:shd w:val="clear" w:color="auto" w:fill="auto"/>
            <w:noWrap/>
            <w:vAlign w:val="bottom"/>
            <w:hideMark/>
          </w:tcPr>
          <w:p w14:paraId="4EE4E0A9"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3D8B88E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David Maltby</w:t>
            </w:r>
          </w:p>
        </w:tc>
        <w:tc>
          <w:tcPr>
            <w:tcW w:w="1712" w:type="dxa"/>
            <w:tcBorders>
              <w:top w:val="nil"/>
              <w:left w:val="nil"/>
              <w:bottom w:val="single" w:sz="4" w:space="0" w:color="000000"/>
              <w:right w:val="single" w:sz="4" w:space="0" w:color="000000"/>
            </w:tcBorders>
            <w:shd w:val="clear" w:color="auto" w:fill="auto"/>
            <w:noWrap/>
            <w:vAlign w:val="bottom"/>
            <w:hideMark/>
          </w:tcPr>
          <w:p w14:paraId="2D0F4FF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Caretaking</w:t>
            </w:r>
          </w:p>
        </w:tc>
        <w:tc>
          <w:tcPr>
            <w:tcW w:w="911" w:type="dxa"/>
            <w:tcBorders>
              <w:top w:val="nil"/>
              <w:left w:val="nil"/>
              <w:bottom w:val="single" w:sz="4" w:space="0" w:color="000000"/>
              <w:right w:val="single" w:sz="4" w:space="0" w:color="000000"/>
            </w:tcBorders>
            <w:shd w:val="clear" w:color="auto" w:fill="auto"/>
            <w:noWrap/>
            <w:vAlign w:val="bottom"/>
            <w:hideMark/>
          </w:tcPr>
          <w:p w14:paraId="3F7BBF5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403.88</w:t>
            </w:r>
          </w:p>
        </w:tc>
        <w:tc>
          <w:tcPr>
            <w:tcW w:w="911" w:type="dxa"/>
            <w:tcBorders>
              <w:top w:val="nil"/>
              <w:left w:val="nil"/>
              <w:bottom w:val="nil"/>
              <w:right w:val="nil"/>
            </w:tcBorders>
            <w:shd w:val="clear" w:color="auto" w:fill="auto"/>
            <w:noWrap/>
            <w:vAlign w:val="bottom"/>
            <w:hideMark/>
          </w:tcPr>
          <w:p w14:paraId="0967B204" w14:textId="77777777" w:rsidR="006E1D38" w:rsidRPr="006E1D38" w:rsidRDefault="006E1D38" w:rsidP="006E1D38">
            <w:pPr>
              <w:spacing w:after="0" w:line="240" w:lineRule="auto"/>
              <w:jc w:val="right"/>
              <w:rPr>
                <w:rFonts w:eastAsia="Times New Roman"/>
                <w:kern w:val="0"/>
                <w14:ligatures w14:val="none"/>
              </w:rPr>
            </w:pPr>
          </w:p>
        </w:tc>
        <w:tc>
          <w:tcPr>
            <w:tcW w:w="929" w:type="dxa"/>
            <w:tcBorders>
              <w:top w:val="nil"/>
              <w:left w:val="single" w:sz="4" w:space="0" w:color="000000"/>
              <w:bottom w:val="single" w:sz="4" w:space="0" w:color="000000"/>
              <w:right w:val="single" w:sz="4" w:space="0" w:color="000000"/>
            </w:tcBorders>
            <w:shd w:val="clear" w:color="auto" w:fill="auto"/>
            <w:noWrap/>
            <w:vAlign w:val="bottom"/>
            <w:hideMark/>
          </w:tcPr>
          <w:p w14:paraId="6A24F547"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403.88</w:t>
            </w:r>
          </w:p>
        </w:tc>
        <w:tc>
          <w:tcPr>
            <w:tcW w:w="573" w:type="dxa"/>
            <w:tcBorders>
              <w:top w:val="nil"/>
              <w:left w:val="nil"/>
              <w:bottom w:val="single" w:sz="4" w:space="0" w:color="000000"/>
              <w:right w:val="single" w:sz="4" w:space="0" w:color="000000"/>
            </w:tcBorders>
            <w:shd w:val="clear" w:color="auto" w:fill="auto"/>
            <w:noWrap/>
            <w:vAlign w:val="bottom"/>
            <w:hideMark/>
          </w:tcPr>
          <w:p w14:paraId="26E29CFB"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3</w:t>
            </w:r>
          </w:p>
        </w:tc>
        <w:tc>
          <w:tcPr>
            <w:tcW w:w="911" w:type="dxa"/>
            <w:tcBorders>
              <w:top w:val="nil"/>
              <w:left w:val="nil"/>
              <w:bottom w:val="nil"/>
              <w:right w:val="nil"/>
            </w:tcBorders>
            <w:shd w:val="clear" w:color="auto" w:fill="auto"/>
            <w:noWrap/>
            <w:vAlign w:val="bottom"/>
            <w:hideMark/>
          </w:tcPr>
          <w:p w14:paraId="5EAD0A25"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32AC6EC7" w14:textId="77777777" w:rsidTr="006E1D38">
        <w:trPr>
          <w:trHeight w:val="285"/>
        </w:trPr>
        <w:tc>
          <w:tcPr>
            <w:tcW w:w="376" w:type="dxa"/>
            <w:tcBorders>
              <w:top w:val="nil"/>
              <w:left w:val="nil"/>
              <w:bottom w:val="nil"/>
              <w:right w:val="nil"/>
            </w:tcBorders>
            <w:shd w:val="clear" w:color="auto" w:fill="auto"/>
            <w:noWrap/>
            <w:vAlign w:val="bottom"/>
            <w:hideMark/>
          </w:tcPr>
          <w:p w14:paraId="3AC926E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51E5976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David Maltby</w:t>
            </w:r>
          </w:p>
        </w:tc>
        <w:tc>
          <w:tcPr>
            <w:tcW w:w="1712" w:type="dxa"/>
            <w:tcBorders>
              <w:top w:val="nil"/>
              <w:left w:val="nil"/>
              <w:bottom w:val="single" w:sz="4" w:space="0" w:color="000000"/>
              <w:right w:val="single" w:sz="4" w:space="0" w:color="000000"/>
            </w:tcBorders>
            <w:shd w:val="clear" w:color="auto" w:fill="auto"/>
            <w:noWrap/>
            <w:vAlign w:val="bottom"/>
            <w:hideMark/>
          </w:tcPr>
          <w:p w14:paraId="6FEE021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Grass c July</w:t>
            </w:r>
          </w:p>
        </w:tc>
        <w:tc>
          <w:tcPr>
            <w:tcW w:w="911" w:type="dxa"/>
            <w:tcBorders>
              <w:top w:val="nil"/>
              <w:left w:val="nil"/>
              <w:bottom w:val="single" w:sz="4" w:space="0" w:color="000000"/>
              <w:right w:val="single" w:sz="4" w:space="0" w:color="000000"/>
            </w:tcBorders>
            <w:shd w:val="clear" w:color="auto" w:fill="auto"/>
            <w:noWrap/>
            <w:vAlign w:val="bottom"/>
            <w:hideMark/>
          </w:tcPr>
          <w:p w14:paraId="18D304A0"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60.00</w:t>
            </w:r>
          </w:p>
        </w:tc>
        <w:tc>
          <w:tcPr>
            <w:tcW w:w="911" w:type="dxa"/>
            <w:tcBorders>
              <w:top w:val="single" w:sz="4" w:space="0" w:color="000000"/>
              <w:left w:val="nil"/>
              <w:bottom w:val="single" w:sz="4" w:space="0" w:color="000000"/>
              <w:right w:val="single" w:sz="4" w:space="0" w:color="000000"/>
            </w:tcBorders>
            <w:shd w:val="clear" w:color="auto" w:fill="auto"/>
            <w:noWrap/>
            <w:vAlign w:val="bottom"/>
            <w:hideMark/>
          </w:tcPr>
          <w:p w14:paraId="726520B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2CA4642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60.00</w:t>
            </w:r>
          </w:p>
        </w:tc>
        <w:tc>
          <w:tcPr>
            <w:tcW w:w="573" w:type="dxa"/>
            <w:tcBorders>
              <w:top w:val="nil"/>
              <w:left w:val="nil"/>
              <w:bottom w:val="single" w:sz="4" w:space="0" w:color="000000"/>
              <w:right w:val="single" w:sz="4" w:space="0" w:color="000000"/>
            </w:tcBorders>
            <w:shd w:val="clear" w:color="auto" w:fill="auto"/>
            <w:noWrap/>
            <w:vAlign w:val="bottom"/>
            <w:hideMark/>
          </w:tcPr>
          <w:p w14:paraId="39A3AA40"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w:t>
            </w:r>
          </w:p>
        </w:tc>
        <w:tc>
          <w:tcPr>
            <w:tcW w:w="911" w:type="dxa"/>
            <w:tcBorders>
              <w:top w:val="nil"/>
              <w:left w:val="nil"/>
              <w:bottom w:val="nil"/>
              <w:right w:val="nil"/>
            </w:tcBorders>
            <w:shd w:val="clear" w:color="auto" w:fill="auto"/>
            <w:noWrap/>
            <w:vAlign w:val="bottom"/>
            <w:hideMark/>
          </w:tcPr>
          <w:p w14:paraId="56C730EA"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53A7300E" w14:textId="77777777" w:rsidTr="006E1D38">
        <w:trPr>
          <w:trHeight w:val="285"/>
        </w:trPr>
        <w:tc>
          <w:tcPr>
            <w:tcW w:w="376" w:type="dxa"/>
            <w:tcBorders>
              <w:top w:val="nil"/>
              <w:left w:val="nil"/>
              <w:bottom w:val="nil"/>
              <w:right w:val="nil"/>
            </w:tcBorders>
            <w:shd w:val="clear" w:color="auto" w:fill="auto"/>
            <w:noWrap/>
            <w:vAlign w:val="bottom"/>
            <w:hideMark/>
          </w:tcPr>
          <w:p w14:paraId="1C22A61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784B1D2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Maltby Const</w:t>
            </w:r>
          </w:p>
        </w:tc>
        <w:tc>
          <w:tcPr>
            <w:tcW w:w="1712" w:type="dxa"/>
            <w:tcBorders>
              <w:top w:val="nil"/>
              <w:left w:val="nil"/>
              <w:bottom w:val="single" w:sz="4" w:space="0" w:color="000000"/>
              <w:right w:val="single" w:sz="4" w:space="0" w:color="000000"/>
            </w:tcBorders>
            <w:shd w:val="clear" w:color="auto" w:fill="auto"/>
            <w:noWrap/>
            <w:vAlign w:val="bottom"/>
            <w:hideMark/>
          </w:tcPr>
          <w:p w14:paraId="74AADFC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HB &amp; hob cottage</w:t>
            </w:r>
          </w:p>
        </w:tc>
        <w:tc>
          <w:tcPr>
            <w:tcW w:w="911" w:type="dxa"/>
            <w:tcBorders>
              <w:top w:val="nil"/>
              <w:left w:val="nil"/>
              <w:bottom w:val="single" w:sz="4" w:space="0" w:color="000000"/>
              <w:right w:val="single" w:sz="4" w:space="0" w:color="000000"/>
            </w:tcBorders>
            <w:shd w:val="clear" w:color="auto" w:fill="auto"/>
            <w:noWrap/>
            <w:vAlign w:val="bottom"/>
            <w:hideMark/>
          </w:tcPr>
          <w:p w14:paraId="5A57912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528.65</w:t>
            </w:r>
          </w:p>
        </w:tc>
        <w:tc>
          <w:tcPr>
            <w:tcW w:w="911" w:type="dxa"/>
            <w:tcBorders>
              <w:top w:val="nil"/>
              <w:left w:val="nil"/>
              <w:bottom w:val="nil"/>
              <w:right w:val="single" w:sz="4" w:space="0" w:color="000000"/>
            </w:tcBorders>
            <w:shd w:val="clear" w:color="auto" w:fill="auto"/>
            <w:noWrap/>
            <w:vAlign w:val="bottom"/>
            <w:hideMark/>
          </w:tcPr>
          <w:p w14:paraId="6C68B0D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105.73</w:t>
            </w:r>
          </w:p>
        </w:tc>
        <w:tc>
          <w:tcPr>
            <w:tcW w:w="929" w:type="dxa"/>
            <w:tcBorders>
              <w:top w:val="nil"/>
              <w:left w:val="nil"/>
              <w:bottom w:val="single" w:sz="4" w:space="0" w:color="000000"/>
              <w:right w:val="single" w:sz="4" w:space="0" w:color="000000"/>
            </w:tcBorders>
            <w:shd w:val="clear" w:color="auto" w:fill="auto"/>
            <w:noWrap/>
            <w:vAlign w:val="bottom"/>
            <w:hideMark/>
          </w:tcPr>
          <w:p w14:paraId="0754942E"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634.38</w:t>
            </w:r>
          </w:p>
        </w:tc>
        <w:tc>
          <w:tcPr>
            <w:tcW w:w="573" w:type="dxa"/>
            <w:tcBorders>
              <w:top w:val="nil"/>
              <w:left w:val="nil"/>
              <w:bottom w:val="single" w:sz="4" w:space="0" w:color="000000"/>
              <w:right w:val="single" w:sz="4" w:space="0" w:color="000000"/>
            </w:tcBorders>
            <w:shd w:val="clear" w:color="auto" w:fill="auto"/>
            <w:noWrap/>
            <w:vAlign w:val="bottom"/>
            <w:hideMark/>
          </w:tcPr>
          <w:p w14:paraId="52C5503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5</w:t>
            </w:r>
          </w:p>
        </w:tc>
        <w:tc>
          <w:tcPr>
            <w:tcW w:w="911" w:type="dxa"/>
            <w:tcBorders>
              <w:top w:val="nil"/>
              <w:left w:val="nil"/>
              <w:bottom w:val="nil"/>
              <w:right w:val="nil"/>
            </w:tcBorders>
            <w:shd w:val="clear" w:color="auto" w:fill="auto"/>
            <w:noWrap/>
            <w:vAlign w:val="bottom"/>
            <w:hideMark/>
          </w:tcPr>
          <w:p w14:paraId="76A283CC"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77292BC9" w14:textId="77777777" w:rsidTr="006E1D38">
        <w:trPr>
          <w:trHeight w:val="285"/>
        </w:trPr>
        <w:tc>
          <w:tcPr>
            <w:tcW w:w="376" w:type="dxa"/>
            <w:tcBorders>
              <w:top w:val="nil"/>
              <w:left w:val="nil"/>
              <w:bottom w:val="nil"/>
              <w:right w:val="nil"/>
            </w:tcBorders>
            <w:shd w:val="clear" w:color="auto" w:fill="auto"/>
            <w:noWrap/>
            <w:vAlign w:val="bottom"/>
            <w:hideMark/>
          </w:tcPr>
          <w:p w14:paraId="4FEB682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FFFF00" w:fill="FFFF00"/>
            <w:noWrap/>
            <w:vAlign w:val="bottom"/>
            <w:hideMark/>
          </w:tcPr>
          <w:p w14:paraId="150826B8"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Maltby Const</w:t>
            </w:r>
          </w:p>
        </w:tc>
        <w:tc>
          <w:tcPr>
            <w:tcW w:w="1712" w:type="dxa"/>
            <w:tcBorders>
              <w:top w:val="nil"/>
              <w:left w:val="nil"/>
              <w:bottom w:val="single" w:sz="4" w:space="0" w:color="000000"/>
              <w:right w:val="single" w:sz="4" w:space="0" w:color="000000"/>
            </w:tcBorders>
            <w:shd w:val="clear" w:color="FFFF00" w:fill="FFFF00"/>
            <w:noWrap/>
            <w:vAlign w:val="bottom"/>
            <w:hideMark/>
          </w:tcPr>
          <w:p w14:paraId="74C2264D"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Gate install REC</w:t>
            </w:r>
          </w:p>
        </w:tc>
        <w:tc>
          <w:tcPr>
            <w:tcW w:w="911" w:type="dxa"/>
            <w:tcBorders>
              <w:top w:val="nil"/>
              <w:left w:val="nil"/>
              <w:bottom w:val="single" w:sz="4" w:space="0" w:color="000000"/>
              <w:right w:val="single" w:sz="4" w:space="0" w:color="000000"/>
            </w:tcBorders>
            <w:shd w:val="clear" w:color="FFFF00" w:fill="FFFF00"/>
            <w:noWrap/>
            <w:vAlign w:val="bottom"/>
            <w:hideMark/>
          </w:tcPr>
          <w:p w14:paraId="5744406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910.00</w:t>
            </w:r>
          </w:p>
        </w:tc>
        <w:tc>
          <w:tcPr>
            <w:tcW w:w="911" w:type="dxa"/>
            <w:tcBorders>
              <w:top w:val="single" w:sz="4" w:space="0" w:color="000000"/>
              <w:left w:val="nil"/>
              <w:bottom w:val="nil"/>
              <w:right w:val="single" w:sz="4" w:space="0" w:color="000000"/>
            </w:tcBorders>
            <w:shd w:val="clear" w:color="FFFF00" w:fill="FFFF00"/>
            <w:noWrap/>
            <w:vAlign w:val="bottom"/>
            <w:hideMark/>
          </w:tcPr>
          <w:p w14:paraId="7068512A"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182.00</w:t>
            </w:r>
          </w:p>
        </w:tc>
        <w:tc>
          <w:tcPr>
            <w:tcW w:w="929" w:type="dxa"/>
            <w:tcBorders>
              <w:top w:val="nil"/>
              <w:left w:val="nil"/>
              <w:bottom w:val="single" w:sz="4" w:space="0" w:color="000000"/>
              <w:right w:val="single" w:sz="4" w:space="0" w:color="000000"/>
            </w:tcBorders>
            <w:shd w:val="clear" w:color="FFFF00" w:fill="FFFF00"/>
            <w:noWrap/>
            <w:vAlign w:val="bottom"/>
            <w:hideMark/>
          </w:tcPr>
          <w:p w14:paraId="6CFEA19B"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1092.00</w:t>
            </w:r>
          </w:p>
        </w:tc>
        <w:tc>
          <w:tcPr>
            <w:tcW w:w="573" w:type="dxa"/>
            <w:tcBorders>
              <w:top w:val="nil"/>
              <w:left w:val="nil"/>
              <w:bottom w:val="single" w:sz="4" w:space="0" w:color="000000"/>
              <w:right w:val="single" w:sz="4" w:space="0" w:color="000000"/>
            </w:tcBorders>
            <w:shd w:val="clear" w:color="FFFF00" w:fill="FFFF00"/>
            <w:noWrap/>
            <w:vAlign w:val="bottom"/>
            <w:hideMark/>
          </w:tcPr>
          <w:p w14:paraId="7F8AA02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6</w:t>
            </w:r>
          </w:p>
        </w:tc>
        <w:tc>
          <w:tcPr>
            <w:tcW w:w="911" w:type="dxa"/>
            <w:tcBorders>
              <w:top w:val="nil"/>
              <w:left w:val="nil"/>
              <w:bottom w:val="nil"/>
              <w:right w:val="nil"/>
            </w:tcBorders>
            <w:shd w:val="clear" w:color="FFFF00" w:fill="FFFF00"/>
            <w:noWrap/>
            <w:vAlign w:val="bottom"/>
            <w:hideMark/>
          </w:tcPr>
          <w:p w14:paraId="042E16B1" w14:textId="55BD8B11"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Reserves</w:t>
            </w:r>
          </w:p>
        </w:tc>
      </w:tr>
      <w:tr w:rsidR="006E1D38" w:rsidRPr="006E1D38" w14:paraId="5207434F" w14:textId="77777777" w:rsidTr="006E1D38">
        <w:trPr>
          <w:trHeight w:val="285"/>
        </w:trPr>
        <w:tc>
          <w:tcPr>
            <w:tcW w:w="376" w:type="dxa"/>
            <w:tcBorders>
              <w:top w:val="nil"/>
              <w:left w:val="nil"/>
              <w:bottom w:val="nil"/>
              <w:right w:val="nil"/>
            </w:tcBorders>
            <w:shd w:val="clear" w:color="auto" w:fill="auto"/>
            <w:noWrap/>
            <w:vAlign w:val="bottom"/>
            <w:hideMark/>
          </w:tcPr>
          <w:p w14:paraId="0181B3A9" w14:textId="77777777" w:rsidR="006E1D38" w:rsidRPr="006E1D38" w:rsidRDefault="006E1D38" w:rsidP="006E1D38">
            <w:pPr>
              <w:spacing w:after="0" w:line="240" w:lineRule="auto"/>
              <w:rPr>
                <w:rFonts w:eastAsia="Times New Roman"/>
                <w:kern w:val="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7D614C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Maltby Const</w:t>
            </w:r>
          </w:p>
        </w:tc>
        <w:tc>
          <w:tcPr>
            <w:tcW w:w="1712" w:type="dxa"/>
            <w:tcBorders>
              <w:top w:val="nil"/>
              <w:left w:val="nil"/>
              <w:bottom w:val="single" w:sz="4" w:space="0" w:color="000000"/>
              <w:right w:val="single" w:sz="4" w:space="0" w:color="000000"/>
            </w:tcBorders>
            <w:shd w:val="clear" w:color="auto" w:fill="auto"/>
            <w:noWrap/>
            <w:vAlign w:val="bottom"/>
            <w:hideMark/>
          </w:tcPr>
          <w:p w14:paraId="1AE769C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Gate &amp; AW cottage</w:t>
            </w:r>
          </w:p>
        </w:tc>
        <w:tc>
          <w:tcPr>
            <w:tcW w:w="911" w:type="dxa"/>
            <w:tcBorders>
              <w:top w:val="nil"/>
              <w:left w:val="nil"/>
              <w:bottom w:val="single" w:sz="4" w:space="0" w:color="000000"/>
              <w:right w:val="single" w:sz="4" w:space="0" w:color="000000"/>
            </w:tcBorders>
            <w:shd w:val="clear" w:color="auto" w:fill="auto"/>
            <w:noWrap/>
            <w:vAlign w:val="bottom"/>
            <w:hideMark/>
          </w:tcPr>
          <w:p w14:paraId="3AD22D5F"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320.00</w:t>
            </w:r>
          </w:p>
        </w:tc>
        <w:tc>
          <w:tcPr>
            <w:tcW w:w="911" w:type="dxa"/>
            <w:tcBorders>
              <w:top w:val="single" w:sz="4" w:space="0" w:color="000000"/>
              <w:left w:val="nil"/>
              <w:bottom w:val="nil"/>
              <w:right w:val="single" w:sz="4" w:space="0" w:color="000000"/>
            </w:tcBorders>
            <w:shd w:val="clear" w:color="auto" w:fill="auto"/>
            <w:noWrap/>
            <w:vAlign w:val="bottom"/>
            <w:hideMark/>
          </w:tcPr>
          <w:p w14:paraId="2C2357D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64.00</w:t>
            </w:r>
          </w:p>
        </w:tc>
        <w:tc>
          <w:tcPr>
            <w:tcW w:w="929" w:type="dxa"/>
            <w:tcBorders>
              <w:top w:val="nil"/>
              <w:left w:val="nil"/>
              <w:bottom w:val="single" w:sz="4" w:space="0" w:color="000000"/>
              <w:right w:val="single" w:sz="4" w:space="0" w:color="000000"/>
            </w:tcBorders>
            <w:shd w:val="clear" w:color="auto" w:fill="auto"/>
            <w:noWrap/>
            <w:vAlign w:val="bottom"/>
            <w:hideMark/>
          </w:tcPr>
          <w:p w14:paraId="62ED09F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384.00</w:t>
            </w:r>
          </w:p>
        </w:tc>
        <w:tc>
          <w:tcPr>
            <w:tcW w:w="573" w:type="dxa"/>
            <w:tcBorders>
              <w:top w:val="nil"/>
              <w:left w:val="nil"/>
              <w:bottom w:val="single" w:sz="4" w:space="0" w:color="000000"/>
              <w:right w:val="single" w:sz="4" w:space="0" w:color="000000"/>
            </w:tcBorders>
            <w:shd w:val="clear" w:color="auto" w:fill="auto"/>
            <w:noWrap/>
            <w:vAlign w:val="bottom"/>
            <w:hideMark/>
          </w:tcPr>
          <w:p w14:paraId="3AA48ADF"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7</w:t>
            </w:r>
          </w:p>
        </w:tc>
        <w:tc>
          <w:tcPr>
            <w:tcW w:w="911" w:type="dxa"/>
            <w:tcBorders>
              <w:top w:val="nil"/>
              <w:left w:val="nil"/>
              <w:bottom w:val="nil"/>
              <w:right w:val="nil"/>
            </w:tcBorders>
            <w:shd w:val="clear" w:color="auto" w:fill="auto"/>
            <w:noWrap/>
            <w:vAlign w:val="bottom"/>
            <w:hideMark/>
          </w:tcPr>
          <w:p w14:paraId="557058B0"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183F00DB" w14:textId="77777777" w:rsidTr="006E1D38">
        <w:trPr>
          <w:trHeight w:val="285"/>
        </w:trPr>
        <w:tc>
          <w:tcPr>
            <w:tcW w:w="376" w:type="dxa"/>
            <w:tcBorders>
              <w:top w:val="nil"/>
              <w:left w:val="nil"/>
              <w:bottom w:val="nil"/>
              <w:right w:val="nil"/>
            </w:tcBorders>
            <w:shd w:val="clear" w:color="auto" w:fill="auto"/>
            <w:noWrap/>
            <w:vAlign w:val="bottom"/>
            <w:hideMark/>
          </w:tcPr>
          <w:p w14:paraId="7BAE12B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010578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xml:space="preserve">Bespoke </w:t>
            </w:r>
          </w:p>
        </w:tc>
        <w:tc>
          <w:tcPr>
            <w:tcW w:w="1712" w:type="dxa"/>
            <w:tcBorders>
              <w:top w:val="nil"/>
              <w:left w:val="nil"/>
              <w:bottom w:val="single" w:sz="4" w:space="0" w:color="000000"/>
              <w:right w:val="single" w:sz="4" w:space="0" w:color="000000"/>
            </w:tcBorders>
            <w:shd w:val="clear" w:color="auto" w:fill="auto"/>
            <w:noWrap/>
            <w:vAlign w:val="bottom"/>
            <w:hideMark/>
          </w:tcPr>
          <w:p w14:paraId="6DFAFC0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September</w:t>
            </w:r>
          </w:p>
        </w:tc>
        <w:tc>
          <w:tcPr>
            <w:tcW w:w="911" w:type="dxa"/>
            <w:tcBorders>
              <w:top w:val="nil"/>
              <w:left w:val="nil"/>
              <w:bottom w:val="single" w:sz="4" w:space="0" w:color="000000"/>
              <w:right w:val="single" w:sz="4" w:space="0" w:color="000000"/>
            </w:tcBorders>
            <w:shd w:val="clear" w:color="auto" w:fill="auto"/>
            <w:noWrap/>
            <w:vAlign w:val="bottom"/>
            <w:hideMark/>
          </w:tcPr>
          <w:p w14:paraId="50A2BF6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1898.00</w:t>
            </w:r>
          </w:p>
        </w:tc>
        <w:tc>
          <w:tcPr>
            <w:tcW w:w="911" w:type="dxa"/>
            <w:tcBorders>
              <w:top w:val="single" w:sz="4" w:space="0" w:color="000000"/>
              <w:left w:val="nil"/>
              <w:bottom w:val="nil"/>
              <w:right w:val="single" w:sz="4" w:space="0" w:color="000000"/>
            </w:tcBorders>
            <w:shd w:val="clear" w:color="auto" w:fill="auto"/>
            <w:noWrap/>
            <w:vAlign w:val="bottom"/>
            <w:hideMark/>
          </w:tcPr>
          <w:p w14:paraId="0E94C06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7BA548C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1898.00</w:t>
            </w:r>
          </w:p>
        </w:tc>
        <w:tc>
          <w:tcPr>
            <w:tcW w:w="573" w:type="dxa"/>
            <w:tcBorders>
              <w:top w:val="nil"/>
              <w:left w:val="nil"/>
              <w:bottom w:val="single" w:sz="4" w:space="0" w:color="000000"/>
              <w:right w:val="single" w:sz="4" w:space="0" w:color="000000"/>
            </w:tcBorders>
            <w:shd w:val="clear" w:color="auto" w:fill="auto"/>
            <w:noWrap/>
            <w:vAlign w:val="bottom"/>
            <w:hideMark/>
          </w:tcPr>
          <w:p w14:paraId="0EE566E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8</w:t>
            </w:r>
          </w:p>
        </w:tc>
        <w:tc>
          <w:tcPr>
            <w:tcW w:w="911" w:type="dxa"/>
            <w:tcBorders>
              <w:top w:val="nil"/>
              <w:left w:val="nil"/>
              <w:bottom w:val="nil"/>
              <w:right w:val="nil"/>
            </w:tcBorders>
            <w:shd w:val="clear" w:color="auto" w:fill="auto"/>
            <w:noWrap/>
            <w:vAlign w:val="bottom"/>
            <w:hideMark/>
          </w:tcPr>
          <w:p w14:paraId="11A8EAA9"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16B354CA" w14:textId="77777777" w:rsidTr="006E1D38">
        <w:trPr>
          <w:trHeight w:val="285"/>
        </w:trPr>
        <w:tc>
          <w:tcPr>
            <w:tcW w:w="376" w:type="dxa"/>
            <w:tcBorders>
              <w:top w:val="nil"/>
              <w:left w:val="nil"/>
              <w:bottom w:val="nil"/>
              <w:right w:val="nil"/>
            </w:tcBorders>
            <w:shd w:val="clear" w:color="auto" w:fill="auto"/>
            <w:noWrap/>
            <w:vAlign w:val="bottom"/>
            <w:hideMark/>
          </w:tcPr>
          <w:p w14:paraId="4410928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4AD1E4A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Cemetery 2 x £160 = £320.00</w:t>
            </w:r>
          </w:p>
        </w:tc>
        <w:tc>
          <w:tcPr>
            <w:tcW w:w="1712" w:type="dxa"/>
            <w:tcBorders>
              <w:top w:val="nil"/>
              <w:left w:val="nil"/>
              <w:bottom w:val="single" w:sz="4" w:space="0" w:color="000000"/>
              <w:right w:val="single" w:sz="4" w:space="0" w:color="000000"/>
            </w:tcBorders>
            <w:shd w:val="clear" w:color="auto" w:fill="auto"/>
            <w:noWrap/>
            <w:vAlign w:val="bottom"/>
            <w:hideMark/>
          </w:tcPr>
          <w:p w14:paraId="713E1A4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7682414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0EF87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1F5EC59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11CE51E0"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3327BE11" w14:textId="77777777" w:rsidR="006E1D38" w:rsidRPr="006E1D38" w:rsidRDefault="006E1D38" w:rsidP="006E1D38">
            <w:pPr>
              <w:spacing w:after="0" w:line="240" w:lineRule="auto"/>
              <w:rPr>
                <w:rFonts w:eastAsia="Times New Roman"/>
                <w:kern w:val="0"/>
                <w14:ligatures w14:val="none"/>
              </w:rPr>
            </w:pPr>
          </w:p>
        </w:tc>
      </w:tr>
      <w:tr w:rsidR="006E1D38" w:rsidRPr="006E1D38" w14:paraId="65F67746" w14:textId="77777777" w:rsidTr="006E1D38">
        <w:trPr>
          <w:trHeight w:val="285"/>
        </w:trPr>
        <w:tc>
          <w:tcPr>
            <w:tcW w:w="376" w:type="dxa"/>
            <w:tcBorders>
              <w:top w:val="nil"/>
              <w:left w:val="nil"/>
              <w:bottom w:val="nil"/>
              <w:right w:val="nil"/>
            </w:tcBorders>
            <w:shd w:val="clear" w:color="auto" w:fill="auto"/>
            <w:noWrap/>
            <w:vAlign w:val="bottom"/>
            <w:hideMark/>
          </w:tcPr>
          <w:p w14:paraId="78C88F3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412B15E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Bus stop &amp; footpaths 1 x £35.00</w:t>
            </w:r>
          </w:p>
        </w:tc>
        <w:tc>
          <w:tcPr>
            <w:tcW w:w="1712" w:type="dxa"/>
            <w:tcBorders>
              <w:top w:val="nil"/>
              <w:left w:val="nil"/>
              <w:bottom w:val="single" w:sz="4" w:space="0" w:color="000000"/>
              <w:right w:val="single" w:sz="4" w:space="0" w:color="000000"/>
            </w:tcBorders>
            <w:shd w:val="clear" w:color="auto" w:fill="auto"/>
            <w:noWrap/>
            <w:vAlign w:val="bottom"/>
            <w:hideMark/>
          </w:tcPr>
          <w:p w14:paraId="2CF458E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35032D7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55F3499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715B74F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5CA2B6F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69511098" w14:textId="77777777" w:rsidR="006E1D38" w:rsidRPr="006E1D38" w:rsidRDefault="006E1D38" w:rsidP="006E1D38">
            <w:pPr>
              <w:spacing w:after="0" w:line="240" w:lineRule="auto"/>
              <w:rPr>
                <w:rFonts w:eastAsia="Times New Roman"/>
                <w:kern w:val="0"/>
                <w14:ligatures w14:val="none"/>
              </w:rPr>
            </w:pPr>
          </w:p>
        </w:tc>
      </w:tr>
      <w:tr w:rsidR="006E1D38" w:rsidRPr="006E1D38" w14:paraId="68BF9C54" w14:textId="77777777" w:rsidTr="006E1D38">
        <w:trPr>
          <w:trHeight w:val="285"/>
        </w:trPr>
        <w:tc>
          <w:tcPr>
            <w:tcW w:w="376" w:type="dxa"/>
            <w:tcBorders>
              <w:top w:val="nil"/>
              <w:left w:val="nil"/>
              <w:bottom w:val="nil"/>
              <w:right w:val="nil"/>
            </w:tcBorders>
            <w:shd w:val="clear" w:color="auto" w:fill="auto"/>
            <w:noWrap/>
            <w:vAlign w:val="bottom"/>
            <w:hideMark/>
          </w:tcPr>
          <w:p w14:paraId="3B4AB36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3BD0B99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Allotment 1 x £75.00</w:t>
            </w:r>
          </w:p>
        </w:tc>
        <w:tc>
          <w:tcPr>
            <w:tcW w:w="1712" w:type="dxa"/>
            <w:tcBorders>
              <w:top w:val="nil"/>
              <w:left w:val="nil"/>
              <w:bottom w:val="single" w:sz="4" w:space="0" w:color="000000"/>
              <w:right w:val="single" w:sz="4" w:space="0" w:color="000000"/>
            </w:tcBorders>
            <w:shd w:val="clear" w:color="auto" w:fill="auto"/>
            <w:noWrap/>
            <w:vAlign w:val="bottom"/>
            <w:hideMark/>
          </w:tcPr>
          <w:p w14:paraId="516C29B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3D89789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5DE35520"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75458F8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08A0254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02C20828" w14:textId="77777777" w:rsidR="006E1D38" w:rsidRPr="006E1D38" w:rsidRDefault="006E1D38" w:rsidP="006E1D38">
            <w:pPr>
              <w:spacing w:after="0" w:line="240" w:lineRule="auto"/>
              <w:rPr>
                <w:rFonts w:eastAsia="Times New Roman"/>
                <w:kern w:val="0"/>
                <w14:ligatures w14:val="none"/>
              </w:rPr>
            </w:pPr>
          </w:p>
        </w:tc>
      </w:tr>
      <w:tr w:rsidR="006E1D38" w:rsidRPr="006E1D38" w14:paraId="726443AC" w14:textId="77777777" w:rsidTr="006E1D38">
        <w:trPr>
          <w:trHeight w:val="285"/>
        </w:trPr>
        <w:tc>
          <w:tcPr>
            <w:tcW w:w="376" w:type="dxa"/>
            <w:tcBorders>
              <w:top w:val="nil"/>
              <w:left w:val="nil"/>
              <w:bottom w:val="nil"/>
              <w:right w:val="nil"/>
            </w:tcBorders>
            <w:shd w:val="clear" w:color="auto" w:fill="auto"/>
            <w:noWrap/>
            <w:vAlign w:val="bottom"/>
            <w:hideMark/>
          </w:tcPr>
          <w:p w14:paraId="19DD2C65"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nil"/>
              <w:right w:val="single" w:sz="4" w:space="0" w:color="000000"/>
            </w:tcBorders>
            <w:shd w:val="clear" w:color="auto" w:fill="auto"/>
            <w:noWrap/>
            <w:vAlign w:val="bottom"/>
            <w:hideMark/>
          </w:tcPr>
          <w:p w14:paraId="54FCDC0F"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Allotment A Clearance £535.00</w:t>
            </w:r>
          </w:p>
        </w:tc>
        <w:tc>
          <w:tcPr>
            <w:tcW w:w="1712" w:type="dxa"/>
            <w:tcBorders>
              <w:top w:val="nil"/>
              <w:left w:val="nil"/>
              <w:bottom w:val="nil"/>
              <w:right w:val="nil"/>
            </w:tcBorders>
            <w:shd w:val="clear" w:color="auto" w:fill="auto"/>
            <w:noWrap/>
            <w:vAlign w:val="bottom"/>
            <w:hideMark/>
          </w:tcPr>
          <w:p w14:paraId="0392FC3A" w14:textId="77777777" w:rsidR="006E1D38" w:rsidRPr="006E1D38" w:rsidRDefault="006E1D38" w:rsidP="006E1D38">
            <w:pPr>
              <w:spacing w:after="0" w:line="240" w:lineRule="auto"/>
              <w:rPr>
                <w:rFonts w:eastAsia="Times New Roman"/>
                <w:kern w:val="0"/>
                <w14:ligatures w14:val="none"/>
              </w:rPr>
            </w:pPr>
          </w:p>
        </w:tc>
        <w:tc>
          <w:tcPr>
            <w:tcW w:w="911" w:type="dxa"/>
            <w:tcBorders>
              <w:top w:val="nil"/>
              <w:left w:val="single" w:sz="4" w:space="0" w:color="000000"/>
              <w:bottom w:val="single" w:sz="4" w:space="0" w:color="000000"/>
              <w:right w:val="nil"/>
            </w:tcBorders>
            <w:shd w:val="clear" w:color="auto" w:fill="auto"/>
            <w:noWrap/>
            <w:vAlign w:val="bottom"/>
            <w:hideMark/>
          </w:tcPr>
          <w:p w14:paraId="38E2E93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7419493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091A3D8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4EB69A8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4E5372B4" w14:textId="77777777" w:rsidR="006E1D38" w:rsidRPr="006E1D38" w:rsidRDefault="006E1D38" w:rsidP="006E1D38">
            <w:pPr>
              <w:spacing w:after="0" w:line="240" w:lineRule="auto"/>
              <w:rPr>
                <w:rFonts w:eastAsia="Times New Roman"/>
                <w:kern w:val="0"/>
                <w14:ligatures w14:val="none"/>
              </w:rPr>
            </w:pPr>
          </w:p>
        </w:tc>
      </w:tr>
      <w:tr w:rsidR="006E1D38" w:rsidRPr="006E1D38" w14:paraId="4A10B330" w14:textId="77777777" w:rsidTr="006E1D38">
        <w:trPr>
          <w:trHeight w:val="285"/>
        </w:trPr>
        <w:tc>
          <w:tcPr>
            <w:tcW w:w="376" w:type="dxa"/>
            <w:tcBorders>
              <w:top w:val="nil"/>
              <w:left w:val="nil"/>
              <w:bottom w:val="nil"/>
              <w:right w:val="nil"/>
            </w:tcBorders>
            <w:shd w:val="clear" w:color="auto" w:fill="auto"/>
            <w:noWrap/>
            <w:vAlign w:val="bottom"/>
            <w:hideMark/>
          </w:tcPr>
          <w:p w14:paraId="0B8506F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69C1CC"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Litter Picking 4 x £12.25</w:t>
            </w:r>
          </w:p>
        </w:tc>
        <w:tc>
          <w:tcPr>
            <w:tcW w:w="1712" w:type="dxa"/>
            <w:tcBorders>
              <w:top w:val="single" w:sz="4" w:space="0" w:color="000000"/>
              <w:left w:val="nil"/>
              <w:bottom w:val="single" w:sz="4" w:space="0" w:color="000000"/>
              <w:right w:val="single" w:sz="4" w:space="0" w:color="000000"/>
            </w:tcBorders>
            <w:shd w:val="clear" w:color="auto" w:fill="auto"/>
            <w:noWrap/>
            <w:vAlign w:val="bottom"/>
            <w:hideMark/>
          </w:tcPr>
          <w:p w14:paraId="393C773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5FB5629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4C94729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75FC804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72D27FA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1077414C" w14:textId="77777777" w:rsidR="006E1D38" w:rsidRPr="006E1D38" w:rsidRDefault="006E1D38" w:rsidP="006E1D38">
            <w:pPr>
              <w:spacing w:after="0" w:line="240" w:lineRule="auto"/>
              <w:rPr>
                <w:rFonts w:eastAsia="Times New Roman"/>
                <w:kern w:val="0"/>
                <w14:ligatures w14:val="none"/>
              </w:rPr>
            </w:pPr>
          </w:p>
        </w:tc>
      </w:tr>
      <w:tr w:rsidR="006E1D38" w:rsidRPr="006E1D38" w14:paraId="0BD2C0C7" w14:textId="77777777" w:rsidTr="006E1D38">
        <w:trPr>
          <w:trHeight w:val="285"/>
        </w:trPr>
        <w:tc>
          <w:tcPr>
            <w:tcW w:w="376" w:type="dxa"/>
            <w:tcBorders>
              <w:top w:val="nil"/>
              <w:left w:val="nil"/>
              <w:bottom w:val="nil"/>
              <w:right w:val="nil"/>
            </w:tcBorders>
            <w:shd w:val="clear" w:color="auto" w:fill="auto"/>
            <w:noWrap/>
            <w:vAlign w:val="bottom"/>
            <w:hideMark/>
          </w:tcPr>
          <w:p w14:paraId="7DB7033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7103397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Sandpits clearance £150.00</w:t>
            </w:r>
          </w:p>
        </w:tc>
        <w:tc>
          <w:tcPr>
            <w:tcW w:w="1712" w:type="dxa"/>
            <w:tcBorders>
              <w:top w:val="nil"/>
              <w:left w:val="nil"/>
              <w:bottom w:val="single" w:sz="4" w:space="0" w:color="000000"/>
              <w:right w:val="single" w:sz="4" w:space="0" w:color="000000"/>
            </w:tcBorders>
            <w:shd w:val="clear" w:color="auto" w:fill="auto"/>
            <w:noWrap/>
            <w:vAlign w:val="bottom"/>
            <w:hideMark/>
          </w:tcPr>
          <w:p w14:paraId="23C02DAC"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1EA4F62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3984FC4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3DCE36A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2B12C9B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0AD0EAF7" w14:textId="77777777" w:rsidR="006E1D38" w:rsidRPr="006E1D38" w:rsidRDefault="006E1D38" w:rsidP="006E1D38">
            <w:pPr>
              <w:spacing w:after="0" w:line="240" w:lineRule="auto"/>
              <w:rPr>
                <w:rFonts w:eastAsia="Times New Roman"/>
                <w:kern w:val="0"/>
                <w14:ligatures w14:val="none"/>
              </w:rPr>
            </w:pPr>
          </w:p>
        </w:tc>
      </w:tr>
      <w:tr w:rsidR="006E1D38" w:rsidRPr="006E1D38" w14:paraId="3E45BB5A" w14:textId="77777777" w:rsidTr="006E1D38">
        <w:trPr>
          <w:trHeight w:val="285"/>
        </w:trPr>
        <w:tc>
          <w:tcPr>
            <w:tcW w:w="376" w:type="dxa"/>
            <w:tcBorders>
              <w:top w:val="nil"/>
              <w:left w:val="nil"/>
              <w:bottom w:val="nil"/>
              <w:right w:val="nil"/>
            </w:tcBorders>
            <w:shd w:val="clear" w:color="auto" w:fill="auto"/>
            <w:noWrap/>
            <w:vAlign w:val="bottom"/>
            <w:hideMark/>
          </w:tcPr>
          <w:p w14:paraId="2F3A4AD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A56DF7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Recreation Groundsman</w:t>
            </w:r>
          </w:p>
        </w:tc>
        <w:tc>
          <w:tcPr>
            <w:tcW w:w="1712" w:type="dxa"/>
            <w:tcBorders>
              <w:top w:val="nil"/>
              <w:left w:val="nil"/>
              <w:bottom w:val="single" w:sz="4" w:space="0" w:color="000000"/>
              <w:right w:val="single" w:sz="4" w:space="0" w:color="000000"/>
            </w:tcBorders>
            <w:shd w:val="clear" w:color="auto" w:fill="auto"/>
            <w:noWrap/>
            <w:vAlign w:val="bottom"/>
            <w:hideMark/>
          </w:tcPr>
          <w:p w14:paraId="21C6E61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6676CE3C"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76D2BC9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0D9AFE0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0E0FF32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14EF6015" w14:textId="77777777" w:rsidR="006E1D38" w:rsidRPr="006E1D38" w:rsidRDefault="006E1D38" w:rsidP="006E1D38">
            <w:pPr>
              <w:spacing w:after="0" w:line="240" w:lineRule="auto"/>
              <w:rPr>
                <w:rFonts w:eastAsia="Times New Roman"/>
                <w:kern w:val="0"/>
                <w14:ligatures w14:val="none"/>
              </w:rPr>
            </w:pPr>
          </w:p>
        </w:tc>
      </w:tr>
      <w:tr w:rsidR="006E1D38" w:rsidRPr="006E1D38" w14:paraId="7B3CCC1F" w14:textId="77777777" w:rsidTr="006E1D38">
        <w:trPr>
          <w:trHeight w:val="285"/>
        </w:trPr>
        <w:tc>
          <w:tcPr>
            <w:tcW w:w="376" w:type="dxa"/>
            <w:tcBorders>
              <w:top w:val="nil"/>
              <w:left w:val="nil"/>
              <w:bottom w:val="nil"/>
              <w:right w:val="nil"/>
            </w:tcBorders>
            <w:shd w:val="clear" w:color="auto" w:fill="auto"/>
            <w:noWrap/>
            <w:vAlign w:val="bottom"/>
            <w:hideMark/>
          </w:tcPr>
          <w:p w14:paraId="14314E9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42A13AC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Ground works 5 x £70.00</w:t>
            </w:r>
          </w:p>
        </w:tc>
        <w:tc>
          <w:tcPr>
            <w:tcW w:w="1712" w:type="dxa"/>
            <w:tcBorders>
              <w:top w:val="nil"/>
              <w:left w:val="nil"/>
              <w:bottom w:val="single" w:sz="4" w:space="0" w:color="000000"/>
              <w:right w:val="single" w:sz="4" w:space="0" w:color="000000"/>
            </w:tcBorders>
            <w:shd w:val="clear" w:color="auto" w:fill="auto"/>
            <w:noWrap/>
            <w:vAlign w:val="bottom"/>
            <w:hideMark/>
          </w:tcPr>
          <w:p w14:paraId="3E59573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047387D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5F2DFE3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027D908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261DF55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6658E457" w14:textId="77777777" w:rsidR="006E1D38" w:rsidRPr="006E1D38" w:rsidRDefault="006E1D38" w:rsidP="006E1D38">
            <w:pPr>
              <w:spacing w:after="0" w:line="240" w:lineRule="auto"/>
              <w:rPr>
                <w:rFonts w:eastAsia="Times New Roman"/>
                <w:kern w:val="0"/>
                <w14:ligatures w14:val="none"/>
              </w:rPr>
            </w:pPr>
          </w:p>
        </w:tc>
      </w:tr>
      <w:tr w:rsidR="006E1D38" w:rsidRPr="006E1D38" w14:paraId="00332425" w14:textId="77777777" w:rsidTr="006E1D38">
        <w:trPr>
          <w:trHeight w:val="285"/>
        </w:trPr>
        <w:tc>
          <w:tcPr>
            <w:tcW w:w="376" w:type="dxa"/>
            <w:tcBorders>
              <w:top w:val="nil"/>
              <w:left w:val="nil"/>
              <w:bottom w:val="nil"/>
              <w:right w:val="nil"/>
            </w:tcBorders>
            <w:shd w:val="clear" w:color="auto" w:fill="auto"/>
            <w:noWrap/>
            <w:vAlign w:val="bottom"/>
            <w:hideMark/>
          </w:tcPr>
          <w:p w14:paraId="666FBE6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7E7E95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Grass cutting pav &amp; PP 2 x £40.00</w:t>
            </w:r>
          </w:p>
        </w:tc>
        <w:tc>
          <w:tcPr>
            <w:tcW w:w="1712" w:type="dxa"/>
            <w:tcBorders>
              <w:top w:val="nil"/>
              <w:left w:val="nil"/>
              <w:bottom w:val="single" w:sz="4" w:space="0" w:color="000000"/>
              <w:right w:val="single" w:sz="4" w:space="0" w:color="000000"/>
            </w:tcBorders>
            <w:shd w:val="clear" w:color="auto" w:fill="auto"/>
            <w:noWrap/>
            <w:vAlign w:val="bottom"/>
            <w:hideMark/>
          </w:tcPr>
          <w:p w14:paraId="46F01888"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03E9F66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419E442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6FA86BB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2B3A5C5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78F593C7" w14:textId="77777777" w:rsidR="006E1D38" w:rsidRPr="006E1D38" w:rsidRDefault="006E1D38" w:rsidP="006E1D38">
            <w:pPr>
              <w:spacing w:after="0" w:line="240" w:lineRule="auto"/>
              <w:rPr>
                <w:rFonts w:eastAsia="Times New Roman"/>
                <w:kern w:val="0"/>
                <w14:ligatures w14:val="none"/>
              </w:rPr>
            </w:pPr>
          </w:p>
        </w:tc>
      </w:tr>
      <w:tr w:rsidR="006E1D38" w:rsidRPr="006E1D38" w14:paraId="6CF7585A" w14:textId="77777777" w:rsidTr="006E1D38">
        <w:trPr>
          <w:trHeight w:val="285"/>
        </w:trPr>
        <w:tc>
          <w:tcPr>
            <w:tcW w:w="376" w:type="dxa"/>
            <w:tcBorders>
              <w:top w:val="nil"/>
              <w:left w:val="nil"/>
              <w:bottom w:val="nil"/>
              <w:right w:val="nil"/>
            </w:tcBorders>
            <w:shd w:val="clear" w:color="auto" w:fill="auto"/>
            <w:noWrap/>
            <w:vAlign w:val="bottom"/>
            <w:hideMark/>
          </w:tcPr>
          <w:p w14:paraId="44FE53D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BE2517D"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Grass Cutting  CTL 1 x £38</w:t>
            </w:r>
          </w:p>
        </w:tc>
        <w:tc>
          <w:tcPr>
            <w:tcW w:w="1712" w:type="dxa"/>
            <w:tcBorders>
              <w:top w:val="nil"/>
              <w:left w:val="nil"/>
              <w:bottom w:val="single" w:sz="4" w:space="0" w:color="000000"/>
              <w:right w:val="single" w:sz="4" w:space="0" w:color="000000"/>
            </w:tcBorders>
            <w:shd w:val="clear" w:color="auto" w:fill="auto"/>
            <w:noWrap/>
            <w:vAlign w:val="bottom"/>
            <w:hideMark/>
          </w:tcPr>
          <w:p w14:paraId="645D2B7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65591BD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268EF0DC"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54BB004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2505EA1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6EF2A02A" w14:textId="77777777" w:rsidR="006E1D38" w:rsidRPr="006E1D38" w:rsidRDefault="006E1D38" w:rsidP="006E1D38">
            <w:pPr>
              <w:spacing w:after="0" w:line="240" w:lineRule="auto"/>
              <w:rPr>
                <w:rFonts w:eastAsia="Times New Roman"/>
                <w:kern w:val="0"/>
                <w14:ligatures w14:val="none"/>
              </w:rPr>
            </w:pPr>
          </w:p>
        </w:tc>
      </w:tr>
      <w:tr w:rsidR="006E1D38" w:rsidRPr="006E1D38" w14:paraId="5A6CDCFC" w14:textId="77777777" w:rsidTr="006E1D38">
        <w:trPr>
          <w:trHeight w:val="285"/>
        </w:trPr>
        <w:tc>
          <w:tcPr>
            <w:tcW w:w="376" w:type="dxa"/>
            <w:tcBorders>
              <w:top w:val="nil"/>
              <w:left w:val="nil"/>
              <w:bottom w:val="nil"/>
              <w:right w:val="nil"/>
            </w:tcBorders>
            <w:shd w:val="clear" w:color="auto" w:fill="auto"/>
            <w:noWrap/>
            <w:vAlign w:val="bottom"/>
            <w:hideMark/>
          </w:tcPr>
          <w:p w14:paraId="6805608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3154907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Grass cutting cricket pitch 2 x £55</w:t>
            </w:r>
          </w:p>
        </w:tc>
        <w:tc>
          <w:tcPr>
            <w:tcW w:w="1712" w:type="dxa"/>
            <w:tcBorders>
              <w:top w:val="nil"/>
              <w:left w:val="nil"/>
              <w:bottom w:val="single" w:sz="4" w:space="0" w:color="000000"/>
              <w:right w:val="single" w:sz="4" w:space="0" w:color="000000"/>
            </w:tcBorders>
            <w:shd w:val="clear" w:color="auto" w:fill="auto"/>
            <w:noWrap/>
            <w:vAlign w:val="bottom"/>
            <w:hideMark/>
          </w:tcPr>
          <w:p w14:paraId="1437811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single" w:sz="4" w:space="0" w:color="000000"/>
              <w:right w:val="nil"/>
            </w:tcBorders>
            <w:shd w:val="clear" w:color="auto" w:fill="auto"/>
            <w:noWrap/>
            <w:vAlign w:val="bottom"/>
            <w:hideMark/>
          </w:tcPr>
          <w:p w14:paraId="305F66D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56F8C44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208FD6C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single" w:sz="4" w:space="0" w:color="000000"/>
              <w:right w:val="single" w:sz="4" w:space="0" w:color="000000"/>
            </w:tcBorders>
            <w:shd w:val="clear" w:color="auto" w:fill="auto"/>
            <w:noWrap/>
            <w:vAlign w:val="bottom"/>
            <w:hideMark/>
          </w:tcPr>
          <w:p w14:paraId="492E6B9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14E2C359" w14:textId="77777777" w:rsidR="006E1D38" w:rsidRPr="006E1D38" w:rsidRDefault="006E1D38" w:rsidP="006E1D38">
            <w:pPr>
              <w:spacing w:after="0" w:line="240" w:lineRule="auto"/>
              <w:rPr>
                <w:rFonts w:eastAsia="Times New Roman"/>
                <w:kern w:val="0"/>
                <w14:ligatures w14:val="none"/>
              </w:rPr>
            </w:pPr>
          </w:p>
        </w:tc>
      </w:tr>
      <w:tr w:rsidR="006E1D38" w:rsidRPr="006E1D38" w14:paraId="06E7405F" w14:textId="77777777" w:rsidTr="006E1D38">
        <w:trPr>
          <w:trHeight w:val="285"/>
        </w:trPr>
        <w:tc>
          <w:tcPr>
            <w:tcW w:w="376" w:type="dxa"/>
            <w:tcBorders>
              <w:top w:val="nil"/>
              <w:left w:val="nil"/>
              <w:bottom w:val="nil"/>
              <w:right w:val="nil"/>
            </w:tcBorders>
            <w:shd w:val="clear" w:color="auto" w:fill="auto"/>
            <w:noWrap/>
            <w:vAlign w:val="bottom"/>
            <w:hideMark/>
          </w:tcPr>
          <w:p w14:paraId="1D669D78"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nil"/>
              <w:right w:val="single" w:sz="4" w:space="0" w:color="000000"/>
            </w:tcBorders>
            <w:shd w:val="clear" w:color="auto" w:fill="auto"/>
            <w:noWrap/>
            <w:vAlign w:val="bottom"/>
            <w:hideMark/>
          </w:tcPr>
          <w:p w14:paraId="04B3C9F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Grass cutting Foot/Fields 2 x £48</w:t>
            </w:r>
          </w:p>
        </w:tc>
        <w:tc>
          <w:tcPr>
            <w:tcW w:w="1712" w:type="dxa"/>
            <w:tcBorders>
              <w:top w:val="nil"/>
              <w:left w:val="nil"/>
              <w:bottom w:val="nil"/>
              <w:right w:val="single" w:sz="4" w:space="0" w:color="000000"/>
            </w:tcBorders>
            <w:shd w:val="clear" w:color="auto" w:fill="auto"/>
            <w:noWrap/>
            <w:vAlign w:val="bottom"/>
            <w:hideMark/>
          </w:tcPr>
          <w:p w14:paraId="00585D4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590038E0"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7892C46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nil"/>
              <w:right w:val="single" w:sz="4" w:space="0" w:color="000000"/>
            </w:tcBorders>
            <w:shd w:val="clear" w:color="auto" w:fill="auto"/>
            <w:noWrap/>
            <w:vAlign w:val="bottom"/>
            <w:hideMark/>
          </w:tcPr>
          <w:p w14:paraId="3185F2F8"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573" w:type="dxa"/>
            <w:tcBorders>
              <w:top w:val="nil"/>
              <w:left w:val="nil"/>
              <w:bottom w:val="nil"/>
              <w:right w:val="single" w:sz="4" w:space="0" w:color="000000"/>
            </w:tcBorders>
            <w:shd w:val="clear" w:color="auto" w:fill="auto"/>
            <w:noWrap/>
            <w:vAlign w:val="bottom"/>
            <w:hideMark/>
          </w:tcPr>
          <w:p w14:paraId="7AC6F3A0"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11" w:type="dxa"/>
            <w:tcBorders>
              <w:top w:val="nil"/>
              <w:left w:val="nil"/>
              <w:bottom w:val="nil"/>
              <w:right w:val="nil"/>
            </w:tcBorders>
            <w:shd w:val="clear" w:color="auto" w:fill="auto"/>
            <w:noWrap/>
            <w:vAlign w:val="bottom"/>
            <w:hideMark/>
          </w:tcPr>
          <w:p w14:paraId="3D7D31AB" w14:textId="77777777" w:rsidR="006E1D38" w:rsidRPr="006E1D38" w:rsidRDefault="006E1D38" w:rsidP="006E1D38">
            <w:pPr>
              <w:spacing w:after="0" w:line="240" w:lineRule="auto"/>
              <w:rPr>
                <w:rFonts w:eastAsia="Times New Roman"/>
                <w:kern w:val="0"/>
                <w14:ligatures w14:val="none"/>
              </w:rPr>
            </w:pPr>
          </w:p>
        </w:tc>
      </w:tr>
      <w:tr w:rsidR="006E1D38" w:rsidRPr="006E1D38" w14:paraId="1512D151" w14:textId="77777777" w:rsidTr="006E1D38">
        <w:trPr>
          <w:trHeight w:val="285"/>
        </w:trPr>
        <w:tc>
          <w:tcPr>
            <w:tcW w:w="376" w:type="dxa"/>
            <w:tcBorders>
              <w:top w:val="nil"/>
              <w:left w:val="nil"/>
              <w:bottom w:val="nil"/>
              <w:right w:val="nil"/>
            </w:tcBorders>
            <w:shd w:val="clear" w:color="auto" w:fill="auto"/>
            <w:noWrap/>
            <w:vAlign w:val="bottom"/>
            <w:hideMark/>
          </w:tcPr>
          <w:p w14:paraId="709D286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58247BA5"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Kara Atkinson</w:t>
            </w:r>
          </w:p>
        </w:tc>
        <w:tc>
          <w:tcPr>
            <w:tcW w:w="1712" w:type="dxa"/>
            <w:tcBorders>
              <w:top w:val="nil"/>
              <w:left w:val="nil"/>
              <w:bottom w:val="single" w:sz="4" w:space="0" w:color="000000"/>
              <w:right w:val="single" w:sz="4" w:space="0" w:color="000000"/>
            </w:tcBorders>
            <w:shd w:val="clear" w:color="auto" w:fill="auto"/>
            <w:noWrap/>
            <w:vAlign w:val="bottom"/>
            <w:hideMark/>
          </w:tcPr>
          <w:p w14:paraId="0AA83CA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pay july</w:t>
            </w:r>
          </w:p>
        </w:tc>
        <w:tc>
          <w:tcPr>
            <w:tcW w:w="911" w:type="dxa"/>
            <w:tcBorders>
              <w:top w:val="nil"/>
              <w:left w:val="nil"/>
              <w:bottom w:val="single" w:sz="4" w:space="0" w:color="000000"/>
              <w:right w:val="nil"/>
            </w:tcBorders>
            <w:shd w:val="clear" w:color="auto" w:fill="auto"/>
            <w:noWrap/>
            <w:vAlign w:val="bottom"/>
            <w:hideMark/>
          </w:tcPr>
          <w:p w14:paraId="732B0EEE"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104.67</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55E8B8DF"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5C0918F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104.67</w:t>
            </w:r>
          </w:p>
        </w:tc>
        <w:tc>
          <w:tcPr>
            <w:tcW w:w="573" w:type="dxa"/>
            <w:tcBorders>
              <w:top w:val="nil"/>
              <w:left w:val="nil"/>
              <w:bottom w:val="single" w:sz="4" w:space="0" w:color="000000"/>
              <w:right w:val="single" w:sz="4" w:space="0" w:color="000000"/>
            </w:tcBorders>
            <w:shd w:val="clear" w:color="auto" w:fill="auto"/>
            <w:noWrap/>
            <w:vAlign w:val="bottom"/>
            <w:hideMark/>
          </w:tcPr>
          <w:p w14:paraId="640F2F97"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9</w:t>
            </w:r>
          </w:p>
        </w:tc>
        <w:tc>
          <w:tcPr>
            <w:tcW w:w="911" w:type="dxa"/>
            <w:tcBorders>
              <w:top w:val="nil"/>
              <w:left w:val="nil"/>
              <w:bottom w:val="nil"/>
              <w:right w:val="nil"/>
            </w:tcBorders>
            <w:shd w:val="clear" w:color="auto" w:fill="auto"/>
            <w:noWrap/>
            <w:vAlign w:val="bottom"/>
            <w:hideMark/>
          </w:tcPr>
          <w:p w14:paraId="35A1A3B9"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769B6A6E" w14:textId="77777777" w:rsidTr="006E1D38">
        <w:trPr>
          <w:trHeight w:val="285"/>
        </w:trPr>
        <w:tc>
          <w:tcPr>
            <w:tcW w:w="376" w:type="dxa"/>
            <w:tcBorders>
              <w:top w:val="nil"/>
              <w:left w:val="nil"/>
              <w:bottom w:val="nil"/>
              <w:right w:val="nil"/>
            </w:tcBorders>
            <w:shd w:val="clear" w:color="auto" w:fill="auto"/>
            <w:noWrap/>
            <w:vAlign w:val="bottom"/>
            <w:hideMark/>
          </w:tcPr>
          <w:p w14:paraId="0DF4D37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04622BB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Andrew Milne</w:t>
            </w:r>
          </w:p>
        </w:tc>
        <w:tc>
          <w:tcPr>
            <w:tcW w:w="1712" w:type="dxa"/>
            <w:tcBorders>
              <w:top w:val="nil"/>
              <w:left w:val="nil"/>
              <w:bottom w:val="single" w:sz="4" w:space="0" w:color="000000"/>
              <w:right w:val="single" w:sz="4" w:space="0" w:color="000000"/>
            </w:tcBorders>
            <w:shd w:val="clear" w:color="auto" w:fill="auto"/>
            <w:noWrap/>
            <w:vAlign w:val="bottom"/>
            <w:hideMark/>
          </w:tcPr>
          <w:p w14:paraId="4532F18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pay july</w:t>
            </w:r>
          </w:p>
        </w:tc>
        <w:tc>
          <w:tcPr>
            <w:tcW w:w="911" w:type="dxa"/>
            <w:tcBorders>
              <w:top w:val="nil"/>
              <w:left w:val="nil"/>
              <w:bottom w:val="single" w:sz="4" w:space="0" w:color="000000"/>
              <w:right w:val="nil"/>
            </w:tcBorders>
            <w:shd w:val="clear" w:color="auto" w:fill="auto"/>
            <w:noWrap/>
            <w:vAlign w:val="bottom"/>
            <w:hideMark/>
          </w:tcPr>
          <w:p w14:paraId="4E67B14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739.05</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7B092C0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29EB5267"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739.05</w:t>
            </w:r>
          </w:p>
        </w:tc>
        <w:tc>
          <w:tcPr>
            <w:tcW w:w="573" w:type="dxa"/>
            <w:tcBorders>
              <w:top w:val="nil"/>
              <w:left w:val="nil"/>
              <w:bottom w:val="single" w:sz="4" w:space="0" w:color="000000"/>
              <w:right w:val="single" w:sz="4" w:space="0" w:color="000000"/>
            </w:tcBorders>
            <w:shd w:val="clear" w:color="auto" w:fill="auto"/>
            <w:noWrap/>
            <w:vAlign w:val="bottom"/>
            <w:hideMark/>
          </w:tcPr>
          <w:p w14:paraId="43C4FA15"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w:t>
            </w:r>
          </w:p>
        </w:tc>
        <w:tc>
          <w:tcPr>
            <w:tcW w:w="911" w:type="dxa"/>
            <w:tcBorders>
              <w:top w:val="nil"/>
              <w:left w:val="nil"/>
              <w:bottom w:val="nil"/>
              <w:right w:val="nil"/>
            </w:tcBorders>
            <w:shd w:val="clear" w:color="auto" w:fill="auto"/>
            <w:noWrap/>
            <w:vAlign w:val="bottom"/>
            <w:hideMark/>
          </w:tcPr>
          <w:p w14:paraId="76BAC819"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38F8A3E6" w14:textId="77777777" w:rsidTr="006E1D38">
        <w:trPr>
          <w:trHeight w:val="285"/>
        </w:trPr>
        <w:tc>
          <w:tcPr>
            <w:tcW w:w="376" w:type="dxa"/>
            <w:tcBorders>
              <w:top w:val="nil"/>
              <w:left w:val="nil"/>
              <w:bottom w:val="nil"/>
              <w:right w:val="nil"/>
            </w:tcBorders>
            <w:shd w:val="clear" w:color="auto" w:fill="auto"/>
            <w:noWrap/>
            <w:vAlign w:val="bottom"/>
            <w:hideMark/>
          </w:tcPr>
          <w:p w14:paraId="434EE7D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4520C98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HMRC</w:t>
            </w:r>
          </w:p>
        </w:tc>
        <w:tc>
          <w:tcPr>
            <w:tcW w:w="1712" w:type="dxa"/>
            <w:tcBorders>
              <w:top w:val="nil"/>
              <w:left w:val="nil"/>
              <w:bottom w:val="single" w:sz="4" w:space="0" w:color="000000"/>
              <w:right w:val="single" w:sz="4" w:space="0" w:color="000000"/>
            </w:tcBorders>
            <w:shd w:val="clear" w:color="auto" w:fill="auto"/>
            <w:noWrap/>
            <w:vAlign w:val="bottom"/>
            <w:hideMark/>
          </w:tcPr>
          <w:p w14:paraId="15E0BA4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PAYE July</w:t>
            </w:r>
          </w:p>
        </w:tc>
        <w:tc>
          <w:tcPr>
            <w:tcW w:w="911" w:type="dxa"/>
            <w:tcBorders>
              <w:top w:val="nil"/>
              <w:left w:val="nil"/>
              <w:bottom w:val="single" w:sz="4" w:space="0" w:color="000000"/>
              <w:right w:val="nil"/>
            </w:tcBorders>
            <w:shd w:val="clear" w:color="auto" w:fill="auto"/>
            <w:noWrap/>
            <w:vAlign w:val="bottom"/>
            <w:hideMark/>
          </w:tcPr>
          <w:p w14:paraId="69580FE2"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207.46</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7266513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5A470F2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207.46</w:t>
            </w:r>
          </w:p>
        </w:tc>
        <w:tc>
          <w:tcPr>
            <w:tcW w:w="573" w:type="dxa"/>
            <w:tcBorders>
              <w:top w:val="nil"/>
              <w:left w:val="nil"/>
              <w:bottom w:val="single" w:sz="4" w:space="0" w:color="000000"/>
              <w:right w:val="single" w:sz="4" w:space="0" w:color="000000"/>
            </w:tcBorders>
            <w:shd w:val="clear" w:color="auto" w:fill="auto"/>
            <w:noWrap/>
            <w:vAlign w:val="bottom"/>
            <w:hideMark/>
          </w:tcPr>
          <w:p w14:paraId="731C8F4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11</w:t>
            </w:r>
          </w:p>
        </w:tc>
        <w:tc>
          <w:tcPr>
            <w:tcW w:w="911" w:type="dxa"/>
            <w:tcBorders>
              <w:top w:val="nil"/>
              <w:left w:val="nil"/>
              <w:bottom w:val="nil"/>
              <w:right w:val="nil"/>
            </w:tcBorders>
            <w:shd w:val="clear" w:color="auto" w:fill="auto"/>
            <w:noWrap/>
            <w:vAlign w:val="bottom"/>
            <w:hideMark/>
          </w:tcPr>
          <w:p w14:paraId="29B251CB"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3EE0E21B" w14:textId="77777777" w:rsidTr="006E1D38">
        <w:trPr>
          <w:trHeight w:val="285"/>
        </w:trPr>
        <w:tc>
          <w:tcPr>
            <w:tcW w:w="376" w:type="dxa"/>
            <w:tcBorders>
              <w:top w:val="nil"/>
              <w:left w:val="nil"/>
              <w:bottom w:val="nil"/>
              <w:right w:val="nil"/>
            </w:tcBorders>
            <w:shd w:val="clear" w:color="auto" w:fill="auto"/>
            <w:noWrap/>
            <w:vAlign w:val="bottom"/>
            <w:hideMark/>
          </w:tcPr>
          <w:p w14:paraId="35B48F8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AF2701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Andrew Milne</w:t>
            </w:r>
          </w:p>
        </w:tc>
        <w:tc>
          <w:tcPr>
            <w:tcW w:w="1712" w:type="dxa"/>
            <w:tcBorders>
              <w:top w:val="nil"/>
              <w:left w:val="nil"/>
              <w:bottom w:val="single" w:sz="4" w:space="0" w:color="000000"/>
              <w:right w:val="single" w:sz="4" w:space="0" w:color="000000"/>
            </w:tcBorders>
            <w:shd w:val="clear" w:color="auto" w:fill="auto"/>
            <w:noWrap/>
            <w:vAlign w:val="bottom"/>
            <w:hideMark/>
          </w:tcPr>
          <w:p w14:paraId="71C280C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Planning app</w:t>
            </w:r>
          </w:p>
        </w:tc>
        <w:tc>
          <w:tcPr>
            <w:tcW w:w="911" w:type="dxa"/>
            <w:tcBorders>
              <w:top w:val="nil"/>
              <w:left w:val="nil"/>
              <w:bottom w:val="single" w:sz="4" w:space="0" w:color="000000"/>
              <w:right w:val="nil"/>
            </w:tcBorders>
            <w:shd w:val="clear" w:color="auto" w:fill="auto"/>
            <w:noWrap/>
            <w:vAlign w:val="bottom"/>
            <w:hideMark/>
          </w:tcPr>
          <w:p w14:paraId="4DD390D6"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170.33</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4868384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10.67</w:t>
            </w:r>
          </w:p>
        </w:tc>
        <w:tc>
          <w:tcPr>
            <w:tcW w:w="929" w:type="dxa"/>
            <w:tcBorders>
              <w:top w:val="nil"/>
              <w:left w:val="nil"/>
              <w:bottom w:val="single" w:sz="4" w:space="0" w:color="000000"/>
              <w:right w:val="single" w:sz="4" w:space="0" w:color="000000"/>
            </w:tcBorders>
            <w:shd w:val="clear" w:color="auto" w:fill="auto"/>
            <w:noWrap/>
            <w:vAlign w:val="bottom"/>
            <w:hideMark/>
          </w:tcPr>
          <w:p w14:paraId="61441A7D"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181.00</w:t>
            </w:r>
          </w:p>
        </w:tc>
        <w:tc>
          <w:tcPr>
            <w:tcW w:w="573" w:type="dxa"/>
            <w:tcBorders>
              <w:top w:val="nil"/>
              <w:left w:val="nil"/>
              <w:bottom w:val="single" w:sz="4" w:space="0" w:color="000000"/>
              <w:right w:val="single" w:sz="4" w:space="0" w:color="000000"/>
            </w:tcBorders>
            <w:shd w:val="clear" w:color="auto" w:fill="auto"/>
            <w:noWrap/>
            <w:vAlign w:val="bottom"/>
            <w:hideMark/>
          </w:tcPr>
          <w:p w14:paraId="0CB922AD"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12</w:t>
            </w:r>
          </w:p>
        </w:tc>
        <w:tc>
          <w:tcPr>
            <w:tcW w:w="911" w:type="dxa"/>
            <w:tcBorders>
              <w:top w:val="nil"/>
              <w:left w:val="nil"/>
              <w:bottom w:val="nil"/>
              <w:right w:val="nil"/>
            </w:tcBorders>
            <w:shd w:val="clear" w:color="auto" w:fill="auto"/>
            <w:noWrap/>
            <w:vAlign w:val="bottom"/>
            <w:hideMark/>
          </w:tcPr>
          <w:p w14:paraId="35740497"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572D0220" w14:textId="77777777" w:rsidTr="006E1D38">
        <w:trPr>
          <w:trHeight w:val="285"/>
        </w:trPr>
        <w:tc>
          <w:tcPr>
            <w:tcW w:w="376" w:type="dxa"/>
            <w:tcBorders>
              <w:top w:val="nil"/>
              <w:left w:val="nil"/>
              <w:bottom w:val="nil"/>
              <w:right w:val="nil"/>
            </w:tcBorders>
            <w:shd w:val="clear" w:color="auto" w:fill="auto"/>
            <w:noWrap/>
            <w:vAlign w:val="bottom"/>
            <w:hideMark/>
          </w:tcPr>
          <w:p w14:paraId="544F0A10"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7741E2FF"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Rixon Acc</w:t>
            </w:r>
          </w:p>
        </w:tc>
        <w:tc>
          <w:tcPr>
            <w:tcW w:w="1712" w:type="dxa"/>
            <w:tcBorders>
              <w:top w:val="nil"/>
              <w:left w:val="nil"/>
              <w:bottom w:val="single" w:sz="4" w:space="0" w:color="000000"/>
              <w:right w:val="single" w:sz="4" w:space="0" w:color="000000"/>
            </w:tcBorders>
            <w:shd w:val="clear" w:color="auto" w:fill="auto"/>
            <w:noWrap/>
            <w:vAlign w:val="bottom"/>
            <w:hideMark/>
          </w:tcPr>
          <w:p w14:paraId="35AE530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Zoom M's July</w:t>
            </w:r>
          </w:p>
        </w:tc>
        <w:tc>
          <w:tcPr>
            <w:tcW w:w="911" w:type="dxa"/>
            <w:tcBorders>
              <w:top w:val="nil"/>
              <w:left w:val="nil"/>
              <w:bottom w:val="single" w:sz="4" w:space="0" w:color="000000"/>
              <w:right w:val="nil"/>
            </w:tcBorders>
            <w:shd w:val="clear" w:color="auto" w:fill="auto"/>
            <w:noWrap/>
            <w:vAlign w:val="bottom"/>
            <w:hideMark/>
          </w:tcPr>
          <w:p w14:paraId="7BB37606"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50.00</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2EC3BF8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2696DDD5"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50.00</w:t>
            </w:r>
          </w:p>
        </w:tc>
        <w:tc>
          <w:tcPr>
            <w:tcW w:w="573" w:type="dxa"/>
            <w:tcBorders>
              <w:top w:val="nil"/>
              <w:left w:val="nil"/>
              <w:bottom w:val="single" w:sz="4" w:space="0" w:color="000000"/>
              <w:right w:val="single" w:sz="4" w:space="0" w:color="000000"/>
            </w:tcBorders>
            <w:shd w:val="clear" w:color="auto" w:fill="auto"/>
            <w:noWrap/>
            <w:vAlign w:val="bottom"/>
            <w:hideMark/>
          </w:tcPr>
          <w:p w14:paraId="04C8F4A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13</w:t>
            </w:r>
          </w:p>
        </w:tc>
        <w:tc>
          <w:tcPr>
            <w:tcW w:w="911" w:type="dxa"/>
            <w:tcBorders>
              <w:top w:val="nil"/>
              <w:left w:val="nil"/>
              <w:bottom w:val="nil"/>
              <w:right w:val="nil"/>
            </w:tcBorders>
            <w:shd w:val="clear" w:color="auto" w:fill="auto"/>
            <w:noWrap/>
            <w:vAlign w:val="bottom"/>
            <w:hideMark/>
          </w:tcPr>
          <w:p w14:paraId="2C5F181E"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01AB78B8" w14:textId="77777777" w:rsidTr="006E1D38">
        <w:trPr>
          <w:trHeight w:val="285"/>
        </w:trPr>
        <w:tc>
          <w:tcPr>
            <w:tcW w:w="376" w:type="dxa"/>
            <w:tcBorders>
              <w:top w:val="nil"/>
              <w:left w:val="nil"/>
              <w:bottom w:val="nil"/>
              <w:right w:val="nil"/>
            </w:tcBorders>
            <w:shd w:val="clear" w:color="auto" w:fill="auto"/>
            <w:noWrap/>
            <w:vAlign w:val="bottom"/>
            <w:hideMark/>
          </w:tcPr>
          <w:p w14:paraId="74B76D8C"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3BF2919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Harvey Upton</w:t>
            </w:r>
          </w:p>
        </w:tc>
        <w:tc>
          <w:tcPr>
            <w:tcW w:w="1712" w:type="dxa"/>
            <w:tcBorders>
              <w:top w:val="nil"/>
              <w:left w:val="nil"/>
              <w:bottom w:val="single" w:sz="4" w:space="0" w:color="000000"/>
              <w:right w:val="single" w:sz="4" w:space="0" w:color="000000"/>
            </w:tcBorders>
            <w:shd w:val="clear" w:color="auto" w:fill="auto"/>
            <w:noWrap/>
            <w:vAlign w:val="bottom"/>
            <w:hideMark/>
          </w:tcPr>
          <w:p w14:paraId="63C81FE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Keys for SW</w:t>
            </w:r>
          </w:p>
        </w:tc>
        <w:tc>
          <w:tcPr>
            <w:tcW w:w="911" w:type="dxa"/>
            <w:tcBorders>
              <w:top w:val="nil"/>
              <w:left w:val="nil"/>
              <w:bottom w:val="single" w:sz="4" w:space="0" w:color="000000"/>
              <w:right w:val="nil"/>
            </w:tcBorders>
            <w:shd w:val="clear" w:color="auto" w:fill="auto"/>
            <w:noWrap/>
            <w:vAlign w:val="bottom"/>
            <w:hideMark/>
          </w:tcPr>
          <w:p w14:paraId="0F7CB6CA"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26.00</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3E7D1D01"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60CE7CFD"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26.00</w:t>
            </w:r>
          </w:p>
        </w:tc>
        <w:tc>
          <w:tcPr>
            <w:tcW w:w="573" w:type="dxa"/>
            <w:tcBorders>
              <w:top w:val="nil"/>
              <w:left w:val="nil"/>
              <w:bottom w:val="single" w:sz="4" w:space="0" w:color="000000"/>
              <w:right w:val="single" w:sz="4" w:space="0" w:color="000000"/>
            </w:tcBorders>
            <w:shd w:val="clear" w:color="auto" w:fill="auto"/>
            <w:noWrap/>
            <w:vAlign w:val="bottom"/>
            <w:hideMark/>
          </w:tcPr>
          <w:p w14:paraId="6C9DD6A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14</w:t>
            </w:r>
          </w:p>
        </w:tc>
        <w:tc>
          <w:tcPr>
            <w:tcW w:w="911" w:type="dxa"/>
            <w:tcBorders>
              <w:top w:val="nil"/>
              <w:left w:val="nil"/>
              <w:bottom w:val="nil"/>
              <w:right w:val="nil"/>
            </w:tcBorders>
            <w:shd w:val="clear" w:color="auto" w:fill="auto"/>
            <w:noWrap/>
            <w:vAlign w:val="bottom"/>
            <w:hideMark/>
          </w:tcPr>
          <w:p w14:paraId="7E403E85"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58D04175" w14:textId="77777777" w:rsidTr="006E1D38">
        <w:trPr>
          <w:trHeight w:val="285"/>
        </w:trPr>
        <w:tc>
          <w:tcPr>
            <w:tcW w:w="376" w:type="dxa"/>
            <w:tcBorders>
              <w:top w:val="nil"/>
              <w:left w:val="nil"/>
              <w:bottom w:val="nil"/>
              <w:right w:val="nil"/>
            </w:tcBorders>
            <w:shd w:val="clear" w:color="auto" w:fill="auto"/>
            <w:noWrap/>
            <w:vAlign w:val="bottom"/>
            <w:hideMark/>
          </w:tcPr>
          <w:p w14:paraId="2A42DCD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621E440C"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PWLB</w:t>
            </w:r>
          </w:p>
        </w:tc>
        <w:tc>
          <w:tcPr>
            <w:tcW w:w="1712" w:type="dxa"/>
            <w:tcBorders>
              <w:top w:val="nil"/>
              <w:left w:val="nil"/>
              <w:bottom w:val="single" w:sz="4" w:space="0" w:color="000000"/>
              <w:right w:val="single" w:sz="4" w:space="0" w:color="000000"/>
            </w:tcBorders>
            <w:shd w:val="clear" w:color="auto" w:fill="auto"/>
            <w:noWrap/>
            <w:vAlign w:val="bottom"/>
            <w:hideMark/>
          </w:tcPr>
          <w:p w14:paraId="3E25767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Mortgage cottage</w:t>
            </w:r>
          </w:p>
        </w:tc>
        <w:tc>
          <w:tcPr>
            <w:tcW w:w="911" w:type="dxa"/>
            <w:tcBorders>
              <w:top w:val="nil"/>
              <w:left w:val="nil"/>
              <w:bottom w:val="single" w:sz="4" w:space="0" w:color="000000"/>
              <w:right w:val="nil"/>
            </w:tcBorders>
            <w:shd w:val="clear" w:color="auto" w:fill="auto"/>
            <w:noWrap/>
            <w:vAlign w:val="bottom"/>
            <w:hideMark/>
          </w:tcPr>
          <w:p w14:paraId="3E3DD772"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4221.13</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657EF6B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52CAF30A"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4221.13</w:t>
            </w:r>
          </w:p>
        </w:tc>
        <w:tc>
          <w:tcPr>
            <w:tcW w:w="573" w:type="dxa"/>
            <w:tcBorders>
              <w:top w:val="nil"/>
              <w:left w:val="nil"/>
              <w:bottom w:val="single" w:sz="4" w:space="0" w:color="000000"/>
              <w:right w:val="single" w:sz="4" w:space="0" w:color="000000"/>
            </w:tcBorders>
            <w:shd w:val="clear" w:color="auto" w:fill="auto"/>
            <w:noWrap/>
            <w:vAlign w:val="bottom"/>
            <w:hideMark/>
          </w:tcPr>
          <w:p w14:paraId="4EDAA172"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DD</w:t>
            </w:r>
          </w:p>
        </w:tc>
        <w:tc>
          <w:tcPr>
            <w:tcW w:w="911" w:type="dxa"/>
            <w:tcBorders>
              <w:top w:val="nil"/>
              <w:left w:val="nil"/>
              <w:bottom w:val="nil"/>
              <w:right w:val="nil"/>
            </w:tcBorders>
            <w:shd w:val="clear" w:color="auto" w:fill="auto"/>
            <w:noWrap/>
            <w:vAlign w:val="bottom"/>
            <w:hideMark/>
          </w:tcPr>
          <w:p w14:paraId="347071F3" w14:textId="77777777" w:rsidR="006E1D38" w:rsidRPr="006E1D38" w:rsidRDefault="006E1D38" w:rsidP="006E1D38">
            <w:pPr>
              <w:spacing w:after="0" w:line="240" w:lineRule="auto"/>
              <w:rPr>
                <w:rFonts w:eastAsia="Times New Roman"/>
                <w:kern w:val="0"/>
                <w14:ligatures w14:val="none"/>
              </w:rPr>
            </w:pPr>
          </w:p>
        </w:tc>
      </w:tr>
      <w:tr w:rsidR="006E1D38" w:rsidRPr="006E1D38" w14:paraId="3EBE13DF" w14:textId="77777777" w:rsidTr="006E1D38">
        <w:trPr>
          <w:trHeight w:val="285"/>
        </w:trPr>
        <w:tc>
          <w:tcPr>
            <w:tcW w:w="376" w:type="dxa"/>
            <w:tcBorders>
              <w:top w:val="nil"/>
              <w:left w:val="nil"/>
              <w:bottom w:val="nil"/>
              <w:right w:val="nil"/>
            </w:tcBorders>
            <w:shd w:val="clear" w:color="auto" w:fill="auto"/>
            <w:noWrap/>
            <w:vAlign w:val="bottom"/>
            <w:hideMark/>
          </w:tcPr>
          <w:p w14:paraId="486BF899"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FFFF00" w:fill="FFFF00"/>
            <w:noWrap/>
            <w:vAlign w:val="bottom"/>
            <w:hideMark/>
          </w:tcPr>
          <w:p w14:paraId="712CF04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 Mead</w:t>
            </w:r>
          </w:p>
        </w:tc>
        <w:tc>
          <w:tcPr>
            <w:tcW w:w="1712" w:type="dxa"/>
            <w:tcBorders>
              <w:top w:val="nil"/>
              <w:left w:val="nil"/>
              <w:bottom w:val="single" w:sz="4" w:space="0" w:color="000000"/>
              <w:right w:val="single" w:sz="4" w:space="0" w:color="000000"/>
            </w:tcBorders>
            <w:shd w:val="clear" w:color="FFFF00" w:fill="FFFF00"/>
            <w:noWrap/>
            <w:vAlign w:val="bottom"/>
            <w:hideMark/>
          </w:tcPr>
          <w:p w14:paraId="640AC6C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Rec entrance</w:t>
            </w:r>
          </w:p>
        </w:tc>
        <w:tc>
          <w:tcPr>
            <w:tcW w:w="911" w:type="dxa"/>
            <w:tcBorders>
              <w:top w:val="nil"/>
              <w:left w:val="nil"/>
              <w:bottom w:val="single" w:sz="4" w:space="0" w:color="000000"/>
              <w:right w:val="nil"/>
            </w:tcBorders>
            <w:shd w:val="clear" w:color="FFFF00" w:fill="FFFF00"/>
            <w:noWrap/>
            <w:vAlign w:val="bottom"/>
            <w:hideMark/>
          </w:tcPr>
          <w:p w14:paraId="0C79C626"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11995.00</w:t>
            </w:r>
          </w:p>
        </w:tc>
        <w:tc>
          <w:tcPr>
            <w:tcW w:w="911" w:type="dxa"/>
            <w:tcBorders>
              <w:top w:val="nil"/>
              <w:left w:val="single" w:sz="4" w:space="0" w:color="000000"/>
              <w:bottom w:val="single" w:sz="4" w:space="0" w:color="000000"/>
              <w:right w:val="single" w:sz="4" w:space="0" w:color="000000"/>
            </w:tcBorders>
            <w:shd w:val="clear" w:color="FFFF00" w:fill="FFFF00"/>
            <w:noWrap/>
            <w:vAlign w:val="bottom"/>
            <w:hideMark/>
          </w:tcPr>
          <w:p w14:paraId="36B3563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2399.00</w:t>
            </w:r>
          </w:p>
        </w:tc>
        <w:tc>
          <w:tcPr>
            <w:tcW w:w="929" w:type="dxa"/>
            <w:tcBorders>
              <w:top w:val="nil"/>
              <w:left w:val="nil"/>
              <w:bottom w:val="single" w:sz="4" w:space="0" w:color="000000"/>
              <w:right w:val="single" w:sz="4" w:space="0" w:color="000000"/>
            </w:tcBorders>
            <w:shd w:val="clear" w:color="FFFF00" w:fill="FFFF00"/>
            <w:noWrap/>
            <w:vAlign w:val="bottom"/>
            <w:hideMark/>
          </w:tcPr>
          <w:p w14:paraId="18FEDDC9"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14394.00</w:t>
            </w:r>
          </w:p>
        </w:tc>
        <w:tc>
          <w:tcPr>
            <w:tcW w:w="573" w:type="dxa"/>
            <w:tcBorders>
              <w:top w:val="nil"/>
              <w:left w:val="nil"/>
              <w:bottom w:val="single" w:sz="4" w:space="0" w:color="000000"/>
              <w:right w:val="single" w:sz="4" w:space="0" w:color="000000"/>
            </w:tcBorders>
            <w:shd w:val="clear" w:color="FFFF00" w:fill="FFFF00"/>
            <w:noWrap/>
            <w:vAlign w:val="bottom"/>
            <w:hideMark/>
          </w:tcPr>
          <w:p w14:paraId="048F3A25"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15</w:t>
            </w:r>
          </w:p>
        </w:tc>
        <w:tc>
          <w:tcPr>
            <w:tcW w:w="911" w:type="dxa"/>
            <w:tcBorders>
              <w:top w:val="nil"/>
              <w:left w:val="nil"/>
              <w:bottom w:val="nil"/>
              <w:right w:val="nil"/>
            </w:tcBorders>
            <w:shd w:val="clear" w:color="FFFF00" w:fill="FFFF00"/>
            <w:noWrap/>
            <w:vAlign w:val="bottom"/>
            <w:hideMark/>
          </w:tcPr>
          <w:p w14:paraId="05B653EB" w14:textId="63EBB263"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Reserves</w:t>
            </w:r>
            <w:r w:rsidR="00E946AC">
              <w:rPr>
                <w:rFonts w:eastAsia="Times New Roman"/>
                <w:kern w:val="0"/>
                <w14:ligatures w14:val="none"/>
              </w:rPr>
              <w:t xml:space="preserve"> </w:t>
            </w:r>
          </w:p>
        </w:tc>
      </w:tr>
      <w:tr w:rsidR="006E1D38" w:rsidRPr="006E1D38" w14:paraId="6BC77477" w14:textId="77777777" w:rsidTr="006E1D38">
        <w:trPr>
          <w:trHeight w:val="285"/>
        </w:trPr>
        <w:tc>
          <w:tcPr>
            <w:tcW w:w="376" w:type="dxa"/>
            <w:tcBorders>
              <w:top w:val="nil"/>
              <w:left w:val="nil"/>
              <w:bottom w:val="nil"/>
              <w:right w:val="nil"/>
            </w:tcBorders>
            <w:shd w:val="clear" w:color="auto" w:fill="auto"/>
            <w:noWrap/>
            <w:vAlign w:val="bottom"/>
            <w:hideMark/>
          </w:tcPr>
          <w:p w14:paraId="1D0D2004" w14:textId="77777777" w:rsidR="006E1D38" w:rsidRPr="006E1D38" w:rsidRDefault="006E1D38" w:rsidP="006E1D38">
            <w:pPr>
              <w:spacing w:after="0" w:line="240" w:lineRule="auto"/>
              <w:rPr>
                <w:rFonts w:eastAsia="Times New Roman"/>
                <w:kern w:val="0"/>
                <w14:ligatures w14:val="none"/>
              </w:rPr>
            </w:pPr>
          </w:p>
        </w:tc>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14:paraId="1B91F04E"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Andrew Milne</w:t>
            </w:r>
          </w:p>
        </w:tc>
        <w:tc>
          <w:tcPr>
            <w:tcW w:w="1712" w:type="dxa"/>
            <w:tcBorders>
              <w:top w:val="nil"/>
              <w:left w:val="nil"/>
              <w:bottom w:val="single" w:sz="4" w:space="0" w:color="000000"/>
              <w:right w:val="single" w:sz="4" w:space="0" w:color="000000"/>
            </w:tcBorders>
            <w:shd w:val="clear" w:color="auto" w:fill="auto"/>
            <w:noWrap/>
            <w:vAlign w:val="bottom"/>
            <w:hideMark/>
          </w:tcPr>
          <w:p w14:paraId="48BC9250"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Sum up machine</w:t>
            </w:r>
          </w:p>
        </w:tc>
        <w:tc>
          <w:tcPr>
            <w:tcW w:w="911" w:type="dxa"/>
            <w:tcBorders>
              <w:top w:val="nil"/>
              <w:left w:val="nil"/>
              <w:bottom w:val="single" w:sz="4" w:space="0" w:color="000000"/>
              <w:right w:val="nil"/>
            </w:tcBorders>
            <w:shd w:val="clear" w:color="auto" w:fill="auto"/>
            <w:noWrap/>
            <w:vAlign w:val="bottom"/>
            <w:hideMark/>
          </w:tcPr>
          <w:p w14:paraId="0545E6D3"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76.60</w:t>
            </w:r>
          </w:p>
        </w:tc>
        <w:tc>
          <w:tcPr>
            <w:tcW w:w="911" w:type="dxa"/>
            <w:tcBorders>
              <w:top w:val="nil"/>
              <w:left w:val="single" w:sz="4" w:space="0" w:color="000000"/>
              <w:bottom w:val="single" w:sz="4" w:space="0" w:color="000000"/>
              <w:right w:val="single" w:sz="4" w:space="0" w:color="000000"/>
            </w:tcBorders>
            <w:shd w:val="clear" w:color="auto" w:fill="auto"/>
            <w:noWrap/>
            <w:vAlign w:val="bottom"/>
            <w:hideMark/>
          </w:tcPr>
          <w:p w14:paraId="65B4E55F"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nil"/>
              <w:left w:val="nil"/>
              <w:bottom w:val="single" w:sz="4" w:space="0" w:color="000000"/>
              <w:right w:val="single" w:sz="4" w:space="0" w:color="000000"/>
            </w:tcBorders>
            <w:shd w:val="clear" w:color="auto" w:fill="auto"/>
            <w:noWrap/>
            <w:vAlign w:val="bottom"/>
            <w:hideMark/>
          </w:tcPr>
          <w:p w14:paraId="67D05A9B"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76.60</w:t>
            </w:r>
          </w:p>
        </w:tc>
        <w:tc>
          <w:tcPr>
            <w:tcW w:w="573" w:type="dxa"/>
            <w:tcBorders>
              <w:top w:val="nil"/>
              <w:left w:val="nil"/>
              <w:bottom w:val="single" w:sz="4" w:space="0" w:color="000000"/>
              <w:right w:val="single" w:sz="4" w:space="0" w:color="000000"/>
            </w:tcBorders>
            <w:shd w:val="clear" w:color="auto" w:fill="auto"/>
            <w:noWrap/>
            <w:vAlign w:val="bottom"/>
            <w:hideMark/>
          </w:tcPr>
          <w:p w14:paraId="3F30D82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16</w:t>
            </w:r>
          </w:p>
        </w:tc>
        <w:tc>
          <w:tcPr>
            <w:tcW w:w="911" w:type="dxa"/>
            <w:tcBorders>
              <w:top w:val="nil"/>
              <w:left w:val="nil"/>
              <w:bottom w:val="nil"/>
              <w:right w:val="nil"/>
            </w:tcBorders>
            <w:shd w:val="clear" w:color="auto" w:fill="auto"/>
            <w:noWrap/>
            <w:vAlign w:val="bottom"/>
            <w:hideMark/>
          </w:tcPr>
          <w:p w14:paraId="4FE05270"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3ECAAACD" w14:textId="77777777" w:rsidTr="006E1D38">
        <w:trPr>
          <w:trHeight w:val="285"/>
        </w:trPr>
        <w:tc>
          <w:tcPr>
            <w:tcW w:w="376" w:type="dxa"/>
            <w:tcBorders>
              <w:top w:val="nil"/>
              <w:left w:val="nil"/>
              <w:bottom w:val="nil"/>
              <w:right w:val="nil"/>
            </w:tcBorders>
            <w:shd w:val="clear" w:color="auto" w:fill="auto"/>
            <w:noWrap/>
            <w:vAlign w:val="bottom"/>
            <w:hideMark/>
          </w:tcPr>
          <w:p w14:paraId="5DCBFB0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single" w:sz="4" w:space="0" w:color="000000"/>
              <w:bottom w:val="single" w:sz="4" w:space="0" w:color="000000"/>
              <w:right w:val="single" w:sz="4" w:space="0" w:color="000000"/>
            </w:tcBorders>
            <w:shd w:val="clear" w:color="FFFF00" w:fill="FFFF00"/>
            <w:noWrap/>
            <w:vAlign w:val="bottom"/>
            <w:hideMark/>
          </w:tcPr>
          <w:p w14:paraId="7569464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ECDC</w:t>
            </w:r>
          </w:p>
        </w:tc>
        <w:tc>
          <w:tcPr>
            <w:tcW w:w="1712" w:type="dxa"/>
            <w:tcBorders>
              <w:top w:val="nil"/>
              <w:left w:val="nil"/>
              <w:bottom w:val="single" w:sz="4" w:space="0" w:color="000000"/>
              <w:right w:val="single" w:sz="4" w:space="0" w:color="000000"/>
            </w:tcBorders>
            <w:shd w:val="clear" w:color="FFFF00" w:fill="FFFF00"/>
            <w:noWrap/>
            <w:vAlign w:val="bottom"/>
            <w:hideMark/>
          </w:tcPr>
          <w:p w14:paraId="62BA07BA"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FW post/tickets</w:t>
            </w:r>
          </w:p>
        </w:tc>
        <w:tc>
          <w:tcPr>
            <w:tcW w:w="911" w:type="dxa"/>
            <w:tcBorders>
              <w:top w:val="nil"/>
              <w:left w:val="nil"/>
              <w:bottom w:val="nil"/>
              <w:right w:val="nil"/>
            </w:tcBorders>
            <w:shd w:val="clear" w:color="FFFF00" w:fill="FFFF00"/>
            <w:noWrap/>
            <w:vAlign w:val="bottom"/>
            <w:hideMark/>
          </w:tcPr>
          <w:p w14:paraId="15C7672E"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913.55</w:t>
            </w:r>
          </w:p>
        </w:tc>
        <w:tc>
          <w:tcPr>
            <w:tcW w:w="911" w:type="dxa"/>
            <w:tcBorders>
              <w:top w:val="nil"/>
              <w:left w:val="single" w:sz="4" w:space="0" w:color="000000"/>
              <w:bottom w:val="nil"/>
              <w:right w:val="single" w:sz="4" w:space="0" w:color="000000"/>
            </w:tcBorders>
            <w:shd w:val="clear" w:color="FFFF00" w:fill="FFFF00"/>
            <w:noWrap/>
            <w:vAlign w:val="bottom"/>
            <w:hideMark/>
          </w:tcPr>
          <w:p w14:paraId="1DCE05D0"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182.71</w:t>
            </w:r>
          </w:p>
        </w:tc>
        <w:tc>
          <w:tcPr>
            <w:tcW w:w="929" w:type="dxa"/>
            <w:tcBorders>
              <w:top w:val="nil"/>
              <w:left w:val="nil"/>
              <w:bottom w:val="nil"/>
              <w:right w:val="single" w:sz="4" w:space="0" w:color="000000"/>
            </w:tcBorders>
            <w:shd w:val="clear" w:color="FFFF00" w:fill="FFFF00"/>
            <w:noWrap/>
            <w:vAlign w:val="bottom"/>
            <w:hideMark/>
          </w:tcPr>
          <w:p w14:paraId="03C1B596"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1096.26</w:t>
            </w:r>
          </w:p>
        </w:tc>
        <w:tc>
          <w:tcPr>
            <w:tcW w:w="573" w:type="dxa"/>
            <w:tcBorders>
              <w:top w:val="nil"/>
              <w:left w:val="nil"/>
              <w:bottom w:val="single" w:sz="4" w:space="0" w:color="000000"/>
              <w:right w:val="single" w:sz="4" w:space="0" w:color="000000"/>
            </w:tcBorders>
            <w:shd w:val="clear" w:color="FFFF00" w:fill="FFFF00"/>
            <w:noWrap/>
            <w:vAlign w:val="bottom"/>
            <w:hideMark/>
          </w:tcPr>
          <w:p w14:paraId="395FF7B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17</w:t>
            </w:r>
          </w:p>
        </w:tc>
        <w:tc>
          <w:tcPr>
            <w:tcW w:w="911" w:type="dxa"/>
            <w:tcBorders>
              <w:top w:val="nil"/>
              <w:left w:val="nil"/>
              <w:bottom w:val="nil"/>
              <w:right w:val="nil"/>
            </w:tcBorders>
            <w:shd w:val="clear" w:color="FFFF00" w:fill="FFFF00"/>
            <w:noWrap/>
            <w:vAlign w:val="bottom"/>
            <w:hideMark/>
          </w:tcPr>
          <w:p w14:paraId="31AFC2A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Fireworks</w:t>
            </w:r>
          </w:p>
        </w:tc>
      </w:tr>
      <w:tr w:rsidR="006E1D38" w:rsidRPr="006E1D38" w14:paraId="4C8C4049" w14:textId="77777777" w:rsidTr="006E1D38">
        <w:trPr>
          <w:trHeight w:val="285"/>
        </w:trPr>
        <w:tc>
          <w:tcPr>
            <w:tcW w:w="376" w:type="dxa"/>
            <w:tcBorders>
              <w:top w:val="nil"/>
              <w:left w:val="nil"/>
              <w:bottom w:val="nil"/>
              <w:right w:val="nil"/>
            </w:tcBorders>
            <w:shd w:val="clear" w:color="auto" w:fill="auto"/>
            <w:noWrap/>
            <w:vAlign w:val="bottom"/>
            <w:hideMark/>
          </w:tcPr>
          <w:p w14:paraId="00074E2C" w14:textId="77777777" w:rsidR="006E1D38" w:rsidRPr="006E1D38" w:rsidRDefault="006E1D38" w:rsidP="006E1D38">
            <w:pPr>
              <w:spacing w:after="0" w:line="240" w:lineRule="auto"/>
              <w:rPr>
                <w:rFonts w:eastAsia="Times New Roman"/>
                <w:kern w:val="0"/>
                <w14:ligatures w14:val="none"/>
              </w:rPr>
            </w:pPr>
          </w:p>
        </w:tc>
        <w:tc>
          <w:tcPr>
            <w:tcW w:w="2703" w:type="dxa"/>
            <w:tcBorders>
              <w:top w:val="nil"/>
              <w:left w:val="single" w:sz="4" w:space="0" w:color="000000"/>
              <w:bottom w:val="nil"/>
              <w:right w:val="single" w:sz="4" w:space="0" w:color="000000"/>
            </w:tcBorders>
            <w:shd w:val="clear" w:color="auto" w:fill="auto"/>
            <w:noWrap/>
            <w:vAlign w:val="bottom"/>
            <w:hideMark/>
          </w:tcPr>
          <w:p w14:paraId="334E9D5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Cllr Morgan</w:t>
            </w:r>
          </w:p>
        </w:tc>
        <w:tc>
          <w:tcPr>
            <w:tcW w:w="1712" w:type="dxa"/>
            <w:tcBorders>
              <w:top w:val="nil"/>
              <w:left w:val="nil"/>
              <w:bottom w:val="nil"/>
              <w:right w:val="single" w:sz="4" w:space="0" w:color="000000"/>
            </w:tcBorders>
            <w:shd w:val="clear" w:color="auto" w:fill="auto"/>
            <w:noWrap/>
            <w:vAlign w:val="bottom"/>
            <w:hideMark/>
          </w:tcPr>
          <w:p w14:paraId="69F6E4A7"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xml:space="preserve">Boston seeds </w:t>
            </w:r>
          </w:p>
        </w:tc>
        <w:tc>
          <w:tcPr>
            <w:tcW w:w="911" w:type="dxa"/>
            <w:tcBorders>
              <w:top w:val="single" w:sz="4" w:space="0" w:color="000000"/>
              <w:left w:val="nil"/>
              <w:bottom w:val="nil"/>
              <w:right w:val="nil"/>
            </w:tcBorders>
            <w:shd w:val="clear" w:color="auto" w:fill="auto"/>
            <w:noWrap/>
            <w:vAlign w:val="bottom"/>
            <w:hideMark/>
          </w:tcPr>
          <w:p w14:paraId="3FAEBE2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91.66</w:t>
            </w:r>
          </w:p>
        </w:tc>
        <w:tc>
          <w:tcPr>
            <w:tcW w:w="911" w:type="dxa"/>
            <w:tcBorders>
              <w:top w:val="single" w:sz="4" w:space="0" w:color="000000"/>
              <w:left w:val="single" w:sz="4" w:space="0" w:color="000000"/>
              <w:bottom w:val="nil"/>
              <w:right w:val="single" w:sz="4" w:space="0" w:color="000000"/>
            </w:tcBorders>
            <w:shd w:val="clear" w:color="auto" w:fill="auto"/>
            <w:noWrap/>
            <w:vAlign w:val="bottom"/>
            <w:hideMark/>
          </w:tcPr>
          <w:p w14:paraId="2DC28038"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18.33</w:t>
            </w:r>
          </w:p>
        </w:tc>
        <w:tc>
          <w:tcPr>
            <w:tcW w:w="929" w:type="dxa"/>
            <w:tcBorders>
              <w:top w:val="single" w:sz="4" w:space="0" w:color="000000"/>
              <w:left w:val="nil"/>
              <w:bottom w:val="nil"/>
              <w:right w:val="single" w:sz="4" w:space="0" w:color="000000"/>
            </w:tcBorders>
            <w:shd w:val="clear" w:color="auto" w:fill="auto"/>
            <w:noWrap/>
            <w:vAlign w:val="bottom"/>
            <w:hideMark/>
          </w:tcPr>
          <w:p w14:paraId="19BD9CD8"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109.99</w:t>
            </w:r>
          </w:p>
        </w:tc>
        <w:tc>
          <w:tcPr>
            <w:tcW w:w="573" w:type="dxa"/>
            <w:tcBorders>
              <w:top w:val="nil"/>
              <w:left w:val="nil"/>
              <w:bottom w:val="nil"/>
              <w:right w:val="single" w:sz="4" w:space="0" w:color="000000"/>
            </w:tcBorders>
            <w:shd w:val="clear" w:color="auto" w:fill="auto"/>
            <w:noWrap/>
            <w:vAlign w:val="bottom"/>
            <w:hideMark/>
          </w:tcPr>
          <w:p w14:paraId="1A36BC4C"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18</w:t>
            </w:r>
          </w:p>
        </w:tc>
        <w:tc>
          <w:tcPr>
            <w:tcW w:w="911" w:type="dxa"/>
            <w:tcBorders>
              <w:top w:val="nil"/>
              <w:left w:val="nil"/>
              <w:bottom w:val="nil"/>
              <w:right w:val="nil"/>
            </w:tcBorders>
            <w:shd w:val="clear" w:color="auto" w:fill="auto"/>
            <w:noWrap/>
            <w:vAlign w:val="bottom"/>
            <w:hideMark/>
          </w:tcPr>
          <w:p w14:paraId="40E2816E"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70D7A058" w14:textId="77777777" w:rsidTr="006E1D38">
        <w:trPr>
          <w:trHeight w:val="285"/>
        </w:trPr>
        <w:tc>
          <w:tcPr>
            <w:tcW w:w="376" w:type="dxa"/>
            <w:tcBorders>
              <w:top w:val="nil"/>
              <w:left w:val="nil"/>
              <w:bottom w:val="nil"/>
              <w:right w:val="nil"/>
            </w:tcBorders>
            <w:shd w:val="clear" w:color="auto" w:fill="auto"/>
            <w:noWrap/>
            <w:vAlign w:val="bottom"/>
            <w:hideMark/>
          </w:tcPr>
          <w:p w14:paraId="3B8B1CDE"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single" w:sz="4" w:space="0" w:color="000000"/>
              <w:left w:val="single" w:sz="4" w:space="0" w:color="000000"/>
              <w:bottom w:val="nil"/>
              <w:right w:val="single" w:sz="4" w:space="0" w:color="000000"/>
            </w:tcBorders>
            <w:shd w:val="clear" w:color="auto" w:fill="auto"/>
            <w:noWrap/>
            <w:vAlign w:val="bottom"/>
            <w:hideMark/>
          </w:tcPr>
          <w:p w14:paraId="62DF3D26"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Clive Maltby</w:t>
            </w:r>
          </w:p>
        </w:tc>
        <w:tc>
          <w:tcPr>
            <w:tcW w:w="1712" w:type="dxa"/>
            <w:tcBorders>
              <w:top w:val="single" w:sz="4" w:space="0" w:color="000000"/>
              <w:left w:val="nil"/>
              <w:bottom w:val="nil"/>
              <w:right w:val="single" w:sz="4" w:space="0" w:color="000000"/>
            </w:tcBorders>
            <w:shd w:val="clear" w:color="auto" w:fill="auto"/>
            <w:noWrap/>
            <w:vAlign w:val="bottom"/>
            <w:hideMark/>
          </w:tcPr>
          <w:p w14:paraId="2939C61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Access Gate to REC</w:t>
            </w:r>
          </w:p>
        </w:tc>
        <w:tc>
          <w:tcPr>
            <w:tcW w:w="911" w:type="dxa"/>
            <w:tcBorders>
              <w:top w:val="single" w:sz="4" w:space="0" w:color="000000"/>
              <w:left w:val="nil"/>
              <w:bottom w:val="nil"/>
              <w:right w:val="single" w:sz="4" w:space="0" w:color="000000"/>
            </w:tcBorders>
            <w:shd w:val="clear" w:color="auto" w:fill="auto"/>
            <w:noWrap/>
            <w:vAlign w:val="bottom"/>
            <w:hideMark/>
          </w:tcPr>
          <w:p w14:paraId="2871B17B"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288.00</w:t>
            </w:r>
          </w:p>
        </w:tc>
        <w:tc>
          <w:tcPr>
            <w:tcW w:w="911" w:type="dxa"/>
            <w:tcBorders>
              <w:top w:val="single" w:sz="4" w:space="0" w:color="000000"/>
              <w:left w:val="nil"/>
              <w:bottom w:val="nil"/>
              <w:right w:val="single" w:sz="4" w:space="0" w:color="000000"/>
            </w:tcBorders>
            <w:shd w:val="clear" w:color="auto" w:fill="auto"/>
            <w:noWrap/>
            <w:vAlign w:val="bottom"/>
            <w:hideMark/>
          </w:tcPr>
          <w:p w14:paraId="2CB293F3"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 </w:t>
            </w:r>
          </w:p>
        </w:tc>
        <w:tc>
          <w:tcPr>
            <w:tcW w:w="929" w:type="dxa"/>
            <w:tcBorders>
              <w:top w:val="single" w:sz="4" w:space="0" w:color="000000"/>
              <w:left w:val="nil"/>
              <w:bottom w:val="nil"/>
              <w:right w:val="single" w:sz="4" w:space="0" w:color="000000"/>
            </w:tcBorders>
            <w:shd w:val="clear" w:color="auto" w:fill="auto"/>
            <w:noWrap/>
            <w:vAlign w:val="bottom"/>
            <w:hideMark/>
          </w:tcPr>
          <w:p w14:paraId="59E2AA1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288.00</w:t>
            </w:r>
          </w:p>
        </w:tc>
        <w:tc>
          <w:tcPr>
            <w:tcW w:w="573" w:type="dxa"/>
            <w:tcBorders>
              <w:top w:val="single" w:sz="4" w:space="0" w:color="000000"/>
              <w:left w:val="nil"/>
              <w:bottom w:val="nil"/>
              <w:right w:val="single" w:sz="4" w:space="0" w:color="000000"/>
            </w:tcBorders>
            <w:shd w:val="clear" w:color="auto" w:fill="auto"/>
            <w:noWrap/>
            <w:vAlign w:val="bottom"/>
            <w:hideMark/>
          </w:tcPr>
          <w:p w14:paraId="67A3316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19</w:t>
            </w:r>
          </w:p>
        </w:tc>
        <w:tc>
          <w:tcPr>
            <w:tcW w:w="911" w:type="dxa"/>
            <w:tcBorders>
              <w:top w:val="nil"/>
              <w:left w:val="nil"/>
              <w:bottom w:val="nil"/>
              <w:right w:val="nil"/>
            </w:tcBorders>
            <w:shd w:val="clear" w:color="auto" w:fill="auto"/>
            <w:noWrap/>
            <w:vAlign w:val="bottom"/>
            <w:hideMark/>
          </w:tcPr>
          <w:p w14:paraId="7AAA42F5"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5A141025" w14:textId="77777777" w:rsidTr="006E1D38">
        <w:trPr>
          <w:trHeight w:val="285"/>
        </w:trPr>
        <w:tc>
          <w:tcPr>
            <w:tcW w:w="376" w:type="dxa"/>
            <w:tcBorders>
              <w:top w:val="nil"/>
              <w:left w:val="nil"/>
              <w:bottom w:val="nil"/>
              <w:right w:val="nil"/>
            </w:tcBorders>
            <w:shd w:val="clear" w:color="auto" w:fill="auto"/>
            <w:noWrap/>
            <w:vAlign w:val="bottom"/>
            <w:hideMark/>
          </w:tcPr>
          <w:p w14:paraId="1B2F4D2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single" w:sz="4" w:space="0" w:color="auto"/>
              <w:left w:val="single" w:sz="4" w:space="0" w:color="auto"/>
              <w:bottom w:val="single" w:sz="4" w:space="0" w:color="auto"/>
              <w:right w:val="single" w:sz="4" w:space="0" w:color="auto"/>
            </w:tcBorders>
            <w:shd w:val="clear" w:color="F8CBAD" w:fill="F8CBAD"/>
            <w:noWrap/>
            <w:vAlign w:val="bottom"/>
            <w:hideMark/>
          </w:tcPr>
          <w:p w14:paraId="00B07EE9"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Fen Farm</w:t>
            </w:r>
          </w:p>
        </w:tc>
        <w:tc>
          <w:tcPr>
            <w:tcW w:w="1712" w:type="dxa"/>
            <w:tcBorders>
              <w:top w:val="single" w:sz="4" w:space="0" w:color="auto"/>
              <w:left w:val="nil"/>
              <w:bottom w:val="single" w:sz="4" w:space="0" w:color="auto"/>
              <w:right w:val="single" w:sz="4" w:space="0" w:color="auto"/>
            </w:tcBorders>
            <w:shd w:val="clear" w:color="F8CBAD" w:fill="F8CBAD"/>
            <w:noWrap/>
            <w:vAlign w:val="bottom"/>
            <w:hideMark/>
          </w:tcPr>
          <w:p w14:paraId="0E014FAB"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Galvanised gate field</w:t>
            </w:r>
          </w:p>
        </w:tc>
        <w:tc>
          <w:tcPr>
            <w:tcW w:w="911" w:type="dxa"/>
            <w:tcBorders>
              <w:top w:val="single" w:sz="4" w:space="0" w:color="auto"/>
              <w:left w:val="nil"/>
              <w:bottom w:val="single" w:sz="4" w:space="0" w:color="auto"/>
              <w:right w:val="single" w:sz="4" w:space="0" w:color="auto"/>
            </w:tcBorders>
            <w:shd w:val="clear" w:color="F8CBAD" w:fill="F8CBAD"/>
            <w:noWrap/>
            <w:vAlign w:val="bottom"/>
            <w:hideMark/>
          </w:tcPr>
          <w:p w14:paraId="635A0E3D"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211.54</w:t>
            </w:r>
          </w:p>
        </w:tc>
        <w:tc>
          <w:tcPr>
            <w:tcW w:w="911" w:type="dxa"/>
            <w:tcBorders>
              <w:top w:val="single" w:sz="4" w:space="0" w:color="auto"/>
              <w:left w:val="nil"/>
              <w:bottom w:val="single" w:sz="4" w:space="0" w:color="auto"/>
              <w:right w:val="single" w:sz="4" w:space="0" w:color="auto"/>
            </w:tcBorders>
            <w:shd w:val="clear" w:color="F8CBAD" w:fill="F8CBAD"/>
            <w:noWrap/>
            <w:vAlign w:val="bottom"/>
            <w:hideMark/>
          </w:tcPr>
          <w:p w14:paraId="10E12B91"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42.32</w:t>
            </w:r>
          </w:p>
        </w:tc>
        <w:tc>
          <w:tcPr>
            <w:tcW w:w="929" w:type="dxa"/>
            <w:tcBorders>
              <w:top w:val="single" w:sz="4" w:space="0" w:color="auto"/>
              <w:left w:val="nil"/>
              <w:bottom w:val="single" w:sz="4" w:space="0" w:color="auto"/>
              <w:right w:val="single" w:sz="4" w:space="0" w:color="auto"/>
            </w:tcBorders>
            <w:shd w:val="clear" w:color="F8CBAD" w:fill="F8CBAD"/>
            <w:noWrap/>
            <w:vAlign w:val="bottom"/>
            <w:hideMark/>
          </w:tcPr>
          <w:p w14:paraId="29511CF7"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253.86</w:t>
            </w:r>
          </w:p>
        </w:tc>
        <w:tc>
          <w:tcPr>
            <w:tcW w:w="573" w:type="dxa"/>
            <w:tcBorders>
              <w:top w:val="single" w:sz="4" w:space="0" w:color="auto"/>
              <w:left w:val="nil"/>
              <w:bottom w:val="single" w:sz="4" w:space="0" w:color="auto"/>
              <w:right w:val="single" w:sz="4" w:space="0" w:color="auto"/>
            </w:tcBorders>
            <w:shd w:val="clear" w:color="F8CBAD" w:fill="F8CBAD"/>
            <w:noWrap/>
            <w:vAlign w:val="bottom"/>
            <w:hideMark/>
          </w:tcPr>
          <w:p w14:paraId="27D0E78E"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20</w:t>
            </w:r>
          </w:p>
        </w:tc>
        <w:tc>
          <w:tcPr>
            <w:tcW w:w="911" w:type="dxa"/>
            <w:tcBorders>
              <w:top w:val="nil"/>
              <w:left w:val="nil"/>
              <w:bottom w:val="nil"/>
              <w:right w:val="nil"/>
            </w:tcBorders>
            <w:shd w:val="clear" w:color="auto" w:fill="auto"/>
            <w:noWrap/>
            <w:vAlign w:val="bottom"/>
            <w:hideMark/>
          </w:tcPr>
          <w:p w14:paraId="144FF26E"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604F5CFC" w14:textId="77777777" w:rsidTr="006E1D38">
        <w:trPr>
          <w:trHeight w:val="293"/>
        </w:trPr>
        <w:tc>
          <w:tcPr>
            <w:tcW w:w="376" w:type="dxa"/>
            <w:tcBorders>
              <w:top w:val="nil"/>
              <w:left w:val="nil"/>
              <w:bottom w:val="nil"/>
              <w:right w:val="nil"/>
            </w:tcBorders>
            <w:shd w:val="clear" w:color="auto" w:fill="auto"/>
            <w:noWrap/>
            <w:vAlign w:val="bottom"/>
            <w:hideMark/>
          </w:tcPr>
          <w:p w14:paraId="4EBC3F65"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nil"/>
              <w:bottom w:val="nil"/>
              <w:right w:val="nil"/>
            </w:tcBorders>
            <w:shd w:val="clear" w:color="auto" w:fill="auto"/>
            <w:noWrap/>
            <w:vAlign w:val="bottom"/>
            <w:hideMark/>
          </w:tcPr>
          <w:p w14:paraId="26D8EB5F"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6ACA61A4" w14:textId="77777777" w:rsidR="006E1D38" w:rsidRPr="006E1D38" w:rsidRDefault="006E1D38" w:rsidP="006E1D38">
            <w:pPr>
              <w:spacing w:after="0" w:line="240" w:lineRule="auto"/>
              <w:rPr>
                <w:rFonts w:eastAsia="Times New Roman"/>
                <w:b/>
                <w:bCs/>
                <w:kern w:val="0"/>
                <w14:ligatures w14:val="none"/>
              </w:rPr>
            </w:pPr>
            <w:r w:rsidRPr="006E1D38">
              <w:rPr>
                <w:rFonts w:eastAsia="Times New Roman"/>
                <w:b/>
                <w:bCs/>
                <w:kern w:val="0"/>
                <w14:ligatures w14:val="none"/>
              </w:rPr>
              <w:t>Totals</w:t>
            </w:r>
          </w:p>
        </w:tc>
        <w:tc>
          <w:tcPr>
            <w:tcW w:w="911" w:type="dxa"/>
            <w:tcBorders>
              <w:top w:val="nil"/>
              <w:left w:val="single" w:sz="4" w:space="0" w:color="000000"/>
              <w:bottom w:val="double" w:sz="6" w:space="0" w:color="000000"/>
              <w:right w:val="single" w:sz="4" w:space="0" w:color="000000"/>
            </w:tcBorders>
            <w:shd w:val="clear" w:color="FFFF00" w:fill="FFFF00"/>
            <w:noWrap/>
            <w:vAlign w:val="bottom"/>
            <w:hideMark/>
          </w:tcPr>
          <w:p w14:paraId="7110D161" w14:textId="77777777" w:rsidR="006E1D38" w:rsidRPr="006E1D38" w:rsidRDefault="006E1D38" w:rsidP="006E1D38">
            <w:pPr>
              <w:spacing w:after="0" w:line="240" w:lineRule="auto"/>
              <w:jc w:val="right"/>
              <w:rPr>
                <w:rFonts w:eastAsia="Times New Roman"/>
                <w:b/>
                <w:bCs/>
                <w:kern w:val="0"/>
                <w14:ligatures w14:val="none"/>
              </w:rPr>
            </w:pPr>
            <w:r w:rsidRPr="006E1D38">
              <w:rPr>
                <w:rFonts w:eastAsia="Times New Roman"/>
                <w:b/>
                <w:bCs/>
                <w:kern w:val="0"/>
                <w14:ligatures w14:val="none"/>
              </w:rPr>
              <w:t>23101.38</w:t>
            </w:r>
          </w:p>
        </w:tc>
        <w:tc>
          <w:tcPr>
            <w:tcW w:w="911" w:type="dxa"/>
            <w:tcBorders>
              <w:top w:val="nil"/>
              <w:left w:val="nil"/>
              <w:bottom w:val="double" w:sz="6" w:space="0" w:color="000000"/>
              <w:right w:val="single" w:sz="4" w:space="0" w:color="000000"/>
            </w:tcBorders>
            <w:shd w:val="clear" w:color="FFFF00" w:fill="FFFF00"/>
            <w:noWrap/>
            <w:vAlign w:val="bottom"/>
            <w:hideMark/>
          </w:tcPr>
          <w:p w14:paraId="2D3D595F" w14:textId="77777777" w:rsidR="006E1D38" w:rsidRPr="006E1D38" w:rsidRDefault="006E1D38" w:rsidP="006E1D38">
            <w:pPr>
              <w:spacing w:after="0" w:line="240" w:lineRule="auto"/>
              <w:jc w:val="right"/>
              <w:rPr>
                <w:rFonts w:eastAsia="Times New Roman"/>
                <w:b/>
                <w:bCs/>
                <w:kern w:val="0"/>
                <w14:ligatures w14:val="none"/>
              </w:rPr>
            </w:pPr>
            <w:r w:rsidRPr="006E1D38">
              <w:rPr>
                <w:rFonts w:eastAsia="Times New Roman"/>
                <w:b/>
                <w:bCs/>
                <w:kern w:val="0"/>
                <w14:ligatures w14:val="none"/>
              </w:rPr>
              <w:t>2962.44</w:t>
            </w:r>
          </w:p>
        </w:tc>
        <w:tc>
          <w:tcPr>
            <w:tcW w:w="929" w:type="dxa"/>
            <w:tcBorders>
              <w:top w:val="nil"/>
              <w:left w:val="nil"/>
              <w:bottom w:val="double" w:sz="6" w:space="0" w:color="000000"/>
              <w:right w:val="single" w:sz="4" w:space="0" w:color="000000"/>
            </w:tcBorders>
            <w:shd w:val="clear" w:color="FFFF00" w:fill="FFFF00"/>
            <w:noWrap/>
            <w:vAlign w:val="bottom"/>
            <w:hideMark/>
          </w:tcPr>
          <w:p w14:paraId="259A50FA" w14:textId="77777777" w:rsidR="006E1D38" w:rsidRPr="006E1D38" w:rsidRDefault="006E1D38" w:rsidP="006E1D38">
            <w:pPr>
              <w:spacing w:after="0" w:line="240" w:lineRule="auto"/>
              <w:jc w:val="right"/>
              <w:rPr>
                <w:rFonts w:eastAsia="Times New Roman"/>
                <w:b/>
                <w:bCs/>
                <w:kern w:val="0"/>
                <w14:ligatures w14:val="none"/>
              </w:rPr>
            </w:pPr>
            <w:r w:rsidRPr="006E1D38">
              <w:rPr>
                <w:rFonts w:eastAsia="Times New Roman"/>
                <w:b/>
                <w:bCs/>
                <w:kern w:val="0"/>
                <w14:ligatures w14:val="none"/>
              </w:rPr>
              <w:t>26063.82</w:t>
            </w:r>
          </w:p>
        </w:tc>
        <w:tc>
          <w:tcPr>
            <w:tcW w:w="573" w:type="dxa"/>
            <w:tcBorders>
              <w:top w:val="nil"/>
              <w:left w:val="nil"/>
              <w:bottom w:val="nil"/>
              <w:right w:val="nil"/>
            </w:tcBorders>
            <w:shd w:val="clear" w:color="auto" w:fill="auto"/>
            <w:noWrap/>
            <w:vAlign w:val="bottom"/>
            <w:hideMark/>
          </w:tcPr>
          <w:p w14:paraId="2C215AE4" w14:textId="77777777" w:rsidR="006E1D38" w:rsidRPr="006E1D38" w:rsidRDefault="006E1D38" w:rsidP="006E1D38">
            <w:pPr>
              <w:spacing w:after="0" w:line="240" w:lineRule="auto"/>
              <w:jc w:val="right"/>
              <w:rPr>
                <w:rFonts w:eastAsia="Times New Roman"/>
                <w:b/>
                <w:bCs/>
                <w:kern w:val="0"/>
                <w14:ligatures w14:val="none"/>
              </w:rPr>
            </w:pPr>
          </w:p>
        </w:tc>
        <w:tc>
          <w:tcPr>
            <w:tcW w:w="911" w:type="dxa"/>
            <w:tcBorders>
              <w:top w:val="nil"/>
              <w:left w:val="nil"/>
              <w:bottom w:val="nil"/>
              <w:right w:val="nil"/>
            </w:tcBorders>
            <w:shd w:val="clear" w:color="auto" w:fill="auto"/>
            <w:noWrap/>
            <w:vAlign w:val="bottom"/>
            <w:hideMark/>
          </w:tcPr>
          <w:p w14:paraId="16A8AF07"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6499618C" w14:textId="77777777" w:rsidTr="006E1D38">
        <w:trPr>
          <w:trHeight w:val="293"/>
        </w:trPr>
        <w:tc>
          <w:tcPr>
            <w:tcW w:w="376" w:type="dxa"/>
            <w:tcBorders>
              <w:top w:val="nil"/>
              <w:left w:val="nil"/>
              <w:bottom w:val="nil"/>
              <w:right w:val="nil"/>
            </w:tcBorders>
            <w:shd w:val="clear" w:color="auto" w:fill="auto"/>
            <w:noWrap/>
            <w:vAlign w:val="bottom"/>
            <w:hideMark/>
          </w:tcPr>
          <w:p w14:paraId="5FAF0749"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nil"/>
              <w:bottom w:val="nil"/>
              <w:right w:val="nil"/>
            </w:tcBorders>
            <w:shd w:val="clear" w:color="auto" w:fill="auto"/>
            <w:noWrap/>
            <w:vAlign w:val="bottom"/>
            <w:hideMark/>
          </w:tcPr>
          <w:p w14:paraId="58B77042"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105A6DA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82DFCDA"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174A3F3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29" w:type="dxa"/>
            <w:tcBorders>
              <w:top w:val="nil"/>
              <w:left w:val="nil"/>
              <w:bottom w:val="nil"/>
              <w:right w:val="nil"/>
            </w:tcBorders>
            <w:shd w:val="clear" w:color="auto" w:fill="auto"/>
            <w:noWrap/>
            <w:vAlign w:val="bottom"/>
            <w:hideMark/>
          </w:tcPr>
          <w:p w14:paraId="1667085B"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73" w:type="dxa"/>
            <w:tcBorders>
              <w:top w:val="nil"/>
              <w:left w:val="nil"/>
              <w:bottom w:val="nil"/>
              <w:right w:val="nil"/>
            </w:tcBorders>
            <w:shd w:val="clear" w:color="auto" w:fill="auto"/>
            <w:noWrap/>
            <w:vAlign w:val="bottom"/>
            <w:hideMark/>
          </w:tcPr>
          <w:p w14:paraId="09B83E77"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C40FF9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r w:rsidR="006E1D38" w:rsidRPr="006E1D38" w14:paraId="3DB1B759" w14:textId="77777777" w:rsidTr="006E1D38">
        <w:trPr>
          <w:trHeight w:val="285"/>
        </w:trPr>
        <w:tc>
          <w:tcPr>
            <w:tcW w:w="376" w:type="dxa"/>
            <w:tcBorders>
              <w:top w:val="nil"/>
              <w:left w:val="nil"/>
              <w:bottom w:val="nil"/>
              <w:right w:val="nil"/>
            </w:tcBorders>
            <w:shd w:val="clear" w:color="auto" w:fill="auto"/>
            <w:noWrap/>
            <w:vAlign w:val="bottom"/>
            <w:hideMark/>
          </w:tcPr>
          <w:p w14:paraId="6B402C12"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nil"/>
              <w:bottom w:val="nil"/>
              <w:right w:val="nil"/>
            </w:tcBorders>
            <w:shd w:val="clear" w:color="auto" w:fill="auto"/>
            <w:noWrap/>
            <w:vAlign w:val="bottom"/>
            <w:hideMark/>
          </w:tcPr>
          <w:p w14:paraId="17E7A42E"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2C923315"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FBE7335"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4856BC8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29" w:type="dxa"/>
            <w:tcBorders>
              <w:top w:val="nil"/>
              <w:left w:val="nil"/>
              <w:bottom w:val="nil"/>
              <w:right w:val="nil"/>
            </w:tcBorders>
            <w:shd w:val="clear" w:color="F8CBAD" w:fill="F8CBAD"/>
            <w:noWrap/>
            <w:vAlign w:val="bottom"/>
            <w:hideMark/>
          </w:tcPr>
          <w:p w14:paraId="428A6B44" w14:textId="77777777" w:rsidR="006E1D38" w:rsidRPr="006E1D38" w:rsidRDefault="006E1D38" w:rsidP="006E1D38">
            <w:pPr>
              <w:spacing w:after="0" w:line="240" w:lineRule="auto"/>
              <w:rPr>
                <w:rFonts w:eastAsia="Times New Roman"/>
                <w:kern w:val="0"/>
                <w14:ligatures w14:val="none"/>
              </w:rPr>
            </w:pPr>
            <w:r w:rsidRPr="006E1D38">
              <w:rPr>
                <w:rFonts w:eastAsia="Times New Roman"/>
                <w:kern w:val="0"/>
                <w14:ligatures w14:val="none"/>
              </w:rPr>
              <w:t>02.10.23</w:t>
            </w:r>
          </w:p>
        </w:tc>
        <w:tc>
          <w:tcPr>
            <w:tcW w:w="573" w:type="dxa"/>
            <w:tcBorders>
              <w:top w:val="nil"/>
              <w:left w:val="nil"/>
              <w:bottom w:val="nil"/>
              <w:right w:val="nil"/>
            </w:tcBorders>
            <w:shd w:val="clear" w:color="F8CBAD" w:fill="F8CBAD"/>
            <w:noWrap/>
            <w:vAlign w:val="bottom"/>
            <w:hideMark/>
          </w:tcPr>
          <w:p w14:paraId="5341F7B4" w14:textId="77777777" w:rsidR="006E1D38" w:rsidRPr="006E1D38" w:rsidRDefault="006E1D38" w:rsidP="006E1D38">
            <w:pPr>
              <w:spacing w:after="0" w:line="240" w:lineRule="auto"/>
              <w:jc w:val="right"/>
              <w:rPr>
                <w:rFonts w:eastAsia="Times New Roman"/>
                <w:kern w:val="0"/>
                <w14:ligatures w14:val="none"/>
              </w:rPr>
            </w:pPr>
            <w:r w:rsidRPr="006E1D38">
              <w:rPr>
                <w:rFonts w:eastAsia="Times New Roman"/>
                <w:kern w:val="0"/>
                <w14:ligatures w14:val="none"/>
              </w:rPr>
              <w:t>14.07</w:t>
            </w:r>
          </w:p>
        </w:tc>
        <w:tc>
          <w:tcPr>
            <w:tcW w:w="911" w:type="dxa"/>
            <w:tcBorders>
              <w:top w:val="nil"/>
              <w:left w:val="nil"/>
              <w:bottom w:val="nil"/>
              <w:right w:val="nil"/>
            </w:tcBorders>
            <w:shd w:val="clear" w:color="auto" w:fill="auto"/>
            <w:noWrap/>
            <w:vAlign w:val="bottom"/>
            <w:hideMark/>
          </w:tcPr>
          <w:p w14:paraId="24C892BA" w14:textId="77777777" w:rsidR="006E1D38" w:rsidRPr="006E1D38" w:rsidRDefault="006E1D38" w:rsidP="006E1D38">
            <w:pPr>
              <w:spacing w:after="0" w:line="240" w:lineRule="auto"/>
              <w:jc w:val="right"/>
              <w:rPr>
                <w:rFonts w:eastAsia="Times New Roman"/>
                <w:kern w:val="0"/>
                <w14:ligatures w14:val="none"/>
              </w:rPr>
            </w:pPr>
          </w:p>
        </w:tc>
      </w:tr>
      <w:tr w:rsidR="006E1D38" w:rsidRPr="006E1D38" w14:paraId="03240E74" w14:textId="77777777" w:rsidTr="006E1D38">
        <w:trPr>
          <w:trHeight w:val="285"/>
        </w:trPr>
        <w:tc>
          <w:tcPr>
            <w:tcW w:w="376" w:type="dxa"/>
            <w:tcBorders>
              <w:top w:val="nil"/>
              <w:left w:val="nil"/>
              <w:bottom w:val="nil"/>
              <w:right w:val="nil"/>
            </w:tcBorders>
            <w:shd w:val="clear" w:color="auto" w:fill="auto"/>
            <w:noWrap/>
            <w:vAlign w:val="bottom"/>
            <w:hideMark/>
          </w:tcPr>
          <w:p w14:paraId="65D399A3"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2703" w:type="dxa"/>
            <w:tcBorders>
              <w:top w:val="nil"/>
              <w:left w:val="nil"/>
              <w:bottom w:val="nil"/>
              <w:right w:val="nil"/>
            </w:tcBorders>
            <w:shd w:val="clear" w:color="auto" w:fill="auto"/>
            <w:noWrap/>
            <w:vAlign w:val="bottom"/>
            <w:hideMark/>
          </w:tcPr>
          <w:p w14:paraId="01B9E6EC"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1712" w:type="dxa"/>
            <w:tcBorders>
              <w:top w:val="nil"/>
              <w:left w:val="nil"/>
              <w:bottom w:val="nil"/>
              <w:right w:val="nil"/>
            </w:tcBorders>
            <w:shd w:val="clear" w:color="auto" w:fill="auto"/>
            <w:noWrap/>
            <w:vAlign w:val="bottom"/>
            <w:hideMark/>
          </w:tcPr>
          <w:p w14:paraId="53DCA401"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528CA404"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787CFC46"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29" w:type="dxa"/>
            <w:tcBorders>
              <w:top w:val="nil"/>
              <w:left w:val="nil"/>
              <w:bottom w:val="nil"/>
              <w:right w:val="nil"/>
            </w:tcBorders>
            <w:shd w:val="clear" w:color="auto" w:fill="auto"/>
            <w:noWrap/>
            <w:vAlign w:val="bottom"/>
            <w:hideMark/>
          </w:tcPr>
          <w:p w14:paraId="6DE70CED"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573" w:type="dxa"/>
            <w:tcBorders>
              <w:top w:val="nil"/>
              <w:left w:val="nil"/>
              <w:bottom w:val="nil"/>
              <w:right w:val="nil"/>
            </w:tcBorders>
            <w:shd w:val="clear" w:color="auto" w:fill="auto"/>
            <w:noWrap/>
            <w:vAlign w:val="bottom"/>
            <w:hideMark/>
          </w:tcPr>
          <w:p w14:paraId="53E7D7E8"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c>
          <w:tcPr>
            <w:tcW w:w="911" w:type="dxa"/>
            <w:tcBorders>
              <w:top w:val="nil"/>
              <w:left w:val="nil"/>
              <w:bottom w:val="nil"/>
              <w:right w:val="nil"/>
            </w:tcBorders>
            <w:shd w:val="clear" w:color="auto" w:fill="auto"/>
            <w:noWrap/>
            <w:vAlign w:val="bottom"/>
            <w:hideMark/>
          </w:tcPr>
          <w:p w14:paraId="0052CA35" w14:textId="77777777" w:rsidR="006E1D38" w:rsidRPr="006E1D38" w:rsidRDefault="006E1D38" w:rsidP="006E1D38">
            <w:pPr>
              <w:spacing w:after="0" w:line="240" w:lineRule="auto"/>
              <w:rPr>
                <w:rFonts w:ascii="Times New Roman" w:eastAsia="Times New Roman" w:hAnsi="Times New Roman" w:cs="Times New Roman"/>
                <w:color w:val="auto"/>
                <w:kern w:val="0"/>
                <w:sz w:val="20"/>
                <w:szCs w:val="20"/>
                <w14:ligatures w14:val="none"/>
              </w:rPr>
            </w:pPr>
          </w:p>
        </w:tc>
      </w:tr>
    </w:tbl>
    <w:p w14:paraId="69655BC7" w14:textId="77777777" w:rsidR="00DF5133" w:rsidRDefault="00DF5133" w:rsidP="006E1D38">
      <w:pPr>
        <w:spacing w:after="4" w:line="250" w:lineRule="auto"/>
        <w:rPr>
          <w:rFonts w:ascii="Arial" w:eastAsia="Arial" w:hAnsi="Arial" w:cs="Arial"/>
          <w:b/>
          <w:sz w:val="20"/>
        </w:rPr>
      </w:pPr>
    </w:p>
    <w:p w14:paraId="0028C13A" w14:textId="1CE87C17" w:rsidR="00471909" w:rsidRDefault="00DF5133" w:rsidP="00471909">
      <w:pPr>
        <w:spacing w:after="29" w:line="250" w:lineRule="auto"/>
        <w:ind w:left="-5" w:right="1573" w:hanging="10"/>
        <w:rPr>
          <w:rFonts w:ascii="Arial" w:eastAsia="Arial" w:hAnsi="Arial" w:cs="Arial"/>
          <w:b/>
          <w:sz w:val="20"/>
        </w:rPr>
      </w:pPr>
      <w:r>
        <w:rPr>
          <w:rFonts w:ascii="Arial" w:eastAsia="Arial" w:hAnsi="Arial" w:cs="Arial"/>
          <w:b/>
          <w:sz w:val="20"/>
        </w:rPr>
        <w:t>F</w:t>
      </w:r>
      <w:r w:rsidR="00471909">
        <w:rPr>
          <w:rFonts w:ascii="Arial" w:eastAsia="Arial" w:hAnsi="Arial" w:cs="Arial"/>
          <w:b/>
          <w:sz w:val="20"/>
        </w:rPr>
        <w:t>C23-0</w:t>
      </w:r>
      <w:r w:rsidR="00B61687">
        <w:rPr>
          <w:rFonts w:ascii="Arial" w:eastAsia="Arial" w:hAnsi="Arial" w:cs="Arial"/>
          <w:b/>
          <w:sz w:val="20"/>
        </w:rPr>
        <w:t>49</w:t>
      </w:r>
      <w:r w:rsidR="00471909">
        <w:rPr>
          <w:rFonts w:ascii="Arial" w:eastAsia="Arial" w:hAnsi="Arial" w:cs="Arial"/>
          <w:b/>
          <w:sz w:val="20"/>
        </w:rPr>
        <w:t>:  Feedback from PKF Littlejohn LLP regarding year-end 2023</w:t>
      </w:r>
    </w:p>
    <w:p w14:paraId="08292B4E" w14:textId="27C60084" w:rsidR="006D0C47" w:rsidRPr="00E04400" w:rsidRDefault="006D0C47" w:rsidP="00471909">
      <w:pPr>
        <w:spacing w:after="29" w:line="250" w:lineRule="auto"/>
        <w:ind w:left="-5" w:right="1573" w:hanging="10"/>
        <w:rPr>
          <w:rFonts w:ascii="Arial" w:eastAsia="Arial" w:hAnsi="Arial" w:cs="Arial"/>
          <w:bCs/>
          <w:sz w:val="20"/>
        </w:rPr>
      </w:pPr>
      <w:r w:rsidRPr="00E04400">
        <w:rPr>
          <w:rFonts w:ascii="Arial" w:eastAsia="Arial" w:hAnsi="Arial" w:cs="Arial"/>
          <w:bCs/>
          <w:sz w:val="20"/>
        </w:rPr>
        <w:t>PKF Littlejohn had recently queried the figures on the 2022 – 2023 AGAR submitted</w:t>
      </w:r>
      <w:r w:rsidR="00300896" w:rsidRPr="00E04400">
        <w:rPr>
          <w:rFonts w:ascii="Arial" w:eastAsia="Arial" w:hAnsi="Arial" w:cs="Arial"/>
          <w:bCs/>
          <w:sz w:val="20"/>
        </w:rPr>
        <w:t xml:space="preserve"> by the Clerk in August 2023.  The query was over the question 11a &amp; 11b in Section 2.  Following the query the Clerk was advised that a senior investigator would be appointed to </w:t>
      </w:r>
      <w:r w:rsidR="00E04400">
        <w:rPr>
          <w:rFonts w:ascii="Arial" w:eastAsia="Arial" w:hAnsi="Arial" w:cs="Arial"/>
          <w:bCs/>
          <w:sz w:val="20"/>
        </w:rPr>
        <w:t>conduct</w:t>
      </w:r>
      <w:r w:rsidR="00300896" w:rsidRPr="00E04400">
        <w:rPr>
          <w:rFonts w:ascii="Arial" w:eastAsia="Arial" w:hAnsi="Arial" w:cs="Arial"/>
          <w:bCs/>
          <w:sz w:val="20"/>
        </w:rPr>
        <w:t xml:space="preserve"> further investigations including </w:t>
      </w:r>
      <w:r w:rsidR="00E04400">
        <w:rPr>
          <w:rFonts w:ascii="Arial" w:eastAsia="Arial" w:hAnsi="Arial" w:cs="Arial"/>
          <w:bCs/>
          <w:sz w:val="20"/>
        </w:rPr>
        <w:t>the</w:t>
      </w:r>
      <w:r w:rsidR="00300896" w:rsidRPr="00E04400">
        <w:rPr>
          <w:rFonts w:ascii="Arial" w:eastAsia="Arial" w:hAnsi="Arial" w:cs="Arial"/>
          <w:bCs/>
          <w:sz w:val="20"/>
        </w:rPr>
        <w:t xml:space="preserve"> issue</w:t>
      </w:r>
      <w:r w:rsidR="00E04400">
        <w:rPr>
          <w:rFonts w:ascii="Arial" w:eastAsia="Arial" w:hAnsi="Arial" w:cs="Arial"/>
          <w:bCs/>
          <w:sz w:val="20"/>
        </w:rPr>
        <w:t>s</w:t>
      </w:r>
      <w:r w:rsidR="00300896" w:rsidRPr="00E04400">
        <w:rPr>
          <w:rFonts w:ascii="Arial" w:eastAsia="Arial" w:hAnsi="Arial" w:cs="Arial"/>
          <w:bCs/>
          <w:sz w:val="20"/>
        </w:rPr>
        <w:t xml:space="preserve"> of:-</w:t>
      </w:r>
    </w:p>
    <w:p w14:paraId="5B113ABF" w14:textId="77777777" w:rsidR="00AD580F" w:rsidRPr="00E04400" w:rsidRDefault="00AD580F" w:rsidP="00471909">
      <w:pPr>
        <w:spacing w:after="29" w:line="250" w:lineRule="auto"/>
        <w:ind w:left="-5" w:right="1573" w:hanging="10"/>
        <w:rPr>
          <w:rFonts w:ascii="Arial" w:eastAsia="Arial" w:hAnsi="Arial" w:cs="Arial"/>
          <w:bCs/>
          <w:sz w:val="20"/>
        </w:rPr>
      </w:pPr>
    </w:p>
    <w:p w14:paraId="4B5F5FD6" w14:textId="5FE79137" w:rsidR="00300896" w:rsidRPr="00E04400" w:rsidRDefault="00300896" w:rsidP="00300896">
      <w:pPr>
        <w:pStyle w:val="ListParagraph"/>
        <w:numPr>
          <w:ilvl w:val="0"/>
          <w:numId w:val="1"/>
        </w:numPr>
        <w:spacing w:after="29" w:line="250" w:lineRule="auto"/>
        <w:ind w:right="1573"/>
        <w:rPr>
          <w:rFonts w:ascii="Arial" w:eastAsia="Arial" w:hAnsi="Arial" w:cs="Arial"/>
          <w:bCs/>
          <w:sz w:val="20"/>
        </w:rPr>
      </w:pPr>
      <w:r w:rsidRPr="00E04400">
        <w:rPr>
          <w:rFonts w:ascii="Arial" w:eastAsia="Arial" w:hAnsi="Arial" w:cs="Arial"/>
          <w:bCs/>
          <w:sz w:val="20"/>
        </w:rPr>
        <w:t xml:space="preserve">High Specified Reserves, these are the ringfenced amounts </w:t>
      </w:r>
      <w:r w:rsidR="00AD580F" w:rsidRPr="00E04400">
        <w:rPr>
          <w:rFonts w:ascii="Arial" w:eastAsia="Arial" w:hAnsi="Arial" w:cs="Arial"/>
          <w:bCs/>
          <w:sz w:val="20"/>
        </w:rPr>
        <w:t xml:space="preserve">set aside </w:t>
      </w:r>
      <w:r w:rsidRPr="00E04400">
        <w:rPr>
          <w:rFonts w:ascii="Arial" w:eastAsia="Arial" w:hAnsi="Arial" w:cs="Arial"/>
          <w:bCs/>
          <w:sz w:val="20"/>
        </w:rPr>
        <w:t xml:space="preserve">for projects </w:t>
      </w:r>
      <w:r w:rsidR="00AD580F" w:rsidRPr="00E04400">
        <w:rPr>
          <w:rFonts w:ascii="Arial" w:eastAsia="Arial" w:hAnsi="Arial" w:cs="Arial"/>
          <w:bCs/>
          <w:sz w:val="20"/>
        </w:rPr>
        <w:t>with a positive balance</w:t>
      </w:r>
      <w:r w:rsidRPr="00E04400">
        <w:rPr>
          <w:rFonts w:ascii="Arial" w:eastAsia="Arial" w:hAnsi="Arial" w:cs="Arial"/>
          <w:bCs/>
          <w:sz w:val="20"/>
        </w:rPr>
        <w:t xml:space="preserve"> £156,712 at </w:t>
      </w:r>
      <w:r w:rsidR="00AD580F" w:rsidRPr="00E04400">
        <w:rPr>
          <w:rFonts w:ascii="Arial" w:eastAsia="Arial" w:hAnsi="Arial" w:cs="Arial"/>
          <w:bCs/>
          <w:sz w:val="20"/>
        </w:rPr>
        <w:t>2022/23 year</w:t>
      </w:r>
      <w:r w:rsidRPr="00E04400">
        <w:rPr>
          <w:rFonts w:ascii="Arial" w:eastAsia="Arial" w:hAnsi="Arial" w:cs="Arial"/>
          <w:bCs/>
          <w:sz w:val="20"/>
        </w:rPr>
        <w:t xml:space="preserve"> end.</w:t>
      </w:r>
      <w:r w:rsidR="00AD580F" w:rsidRPr="00E04400">
        <w:rPr>
          <w:rFonts w:ascii="Arial" w:eastAsia="Arial" w:hAnsi="Arial" w:cs="Arial"/>
          <w:bCs/>
          <w:sz w:val="20"/>
        </w:rPr>
        <w:t xml:space="preserve">  These were explained at year end, however following the auditors letter the Clerk explained to PKF that we planned to have most of the projects under way in 2023/2024.  The Clerk had explained to PKF, there had been virtually a new Parish Council including a new Chairperson and Vice Chairperson elected in 2022 and that many of the projects were now mobilised.  The Clerk also explained that Covid and the effect on suppliers will have had a big impact on mobilising projects in 2022/23.</w:t>
      </w:r>
      <w:r w:rsidR="00151784" w:rsidRPr="00E04400">
        <w:rPr>
          <w:rFonts w:ascii="Arial" w:eastAsia="Arial" w:hAnsi="Arial" w:cs="Arial"/>
          <w:bCs/>
          <w:sz w:val="20"/>
        </w:rPr>
        <w:t xml:space="preserve">  </w:t>
      </w:r>
    </w:p>
    <w:p w14:paraId="0713175C" w14:textId="229788DA" w:rsidR="00151784" w:rsidRDefault="00151784" w:rsidP="00300896">
      <w:pPr>
        <w:pStyle w:val="ListParagraph"/>
        <w:numPr>
          <w:ilvl w:val="0"/>
          <w:numId w:val="1"/>
        </w:numPr>
        <w:spacing w:after="29" w:line="250" w:lineRule="auto"/>
        <w:ind w:right="1573"/>
        <w:rPr>
          <w:rFonts w:ascii="Arial" w:eastAsia="Arial" w:hAnsi="Arial" w:cs="Arial"/>
          <w:bCs/>
          <w:sz w:val="20"/>
        </w:rPr>
      </w:pPr>
      <w:r w:rsidRPr="00E04400">
        <w:rPr>
          <w:rFonts w:ascii="Arial" w:eastAsia="Arial" w:hAnsi="Arial" w:cs="Arial"/>
          <w:bCs/>
          <w:sz w:val="20"/>
        </w:rPr>
        <w:t xml:space="preserve">High General Reserves, these are the positive amount and value left in the bank over and above the ringfenced amount (156,712 as detailed above) which stood at </w:t>
      </w:r>
      <w:r w:rsidR="00E04400" w:rsidRPr="00E04400">
        <w:rPr>
          <w:rFonts w:ascii="Arial" w:eastAsia="Arial" w:hAnsi="Arial" w:cs="Arial"/>
          <w:bCs/>
          <w:sz w:val="20"/>
        </w:rPr>
        <w:t>£119,494 at 2022/23 year end giving a combined total at year end of £276,206.</w:t>
      </w:r>
    </w:p>
    <w:p w14:paraId="2B382FF4" w14:textId="6A566473" w:rsidR="00320B25" w:rsidRPr="00320B25" w:rsidRDefault="00320B25" w:rsidP="00320B25">
      <w:pPr>
        <w:spacing w:after="29" w:line="250" w:lineRule="auto"/>
        <w:ind w:left="-15" w:right="1573"/>
        <w:rPr>
          <w:rFonts w:ascii="Arial" w:eastAsia="Arial" w:hAnsi="Arial" w:cs="Arial"/>
          <w:bCs/>
          <w:sz w:val="20"/>
        </w:rPr>
      </w:pPr>
      <w:r>
        <w:rPr>
          <w:rFonts w:ascii="Arial" w:eastAsia="Arial" w:hAnsi="Arial" w:cs="Arial"/>
          <w:bCs/>
          <w:sz w:val="20"/>
        </w:rPr>
        <w:t>The Clerk reassured PKF that reserves would be brought down to a much more realistic level, as a result of the pro-active work from The Parish Council over the last year and a half.</w:t>
      </w:r>
    </w:p>
    <w:p w14:paraId="6F4D364B" w14:textId="77777777" w:rsidR="00471909" w:rsidRDefault="00471909">
      <w:pPr>
        <w:spacing w:after="29" w:line="250" w:lineRule="auto"/>
        <w:ind w:left="-5" w:right="1573" w:hanging="10"/>
        <w:rPr>
          <w:rFonts w:ascii="Arial" w:eastAsia="Arial" w:hAnsi="Arial" w:cs="Arial"/>
          <w:b/>
          <w:sz w:val="20"/>
        </w:rPr>
      </w:pPr>
    </w:p>
    <w:p w14:paraId="31EBCE9A" w14:textId="090BC7C5" w:rsidR="00D83CD0" w:rsidRDefault="00000000">
      <w:pPr>
        <w:spacing w:after="29" w:line="250" w:lineRule="auto"/>
        <w:ind w:left="-5" w:right="1573" w:hanging="10"/>
        <w:rPr>
          <w:rFonts w:ascii="Arial" w:eastAsia="Arial" w:hAnsi="Arial" w:cs="Arial"/>
          <w:b/>
          <w:sz w:val="20"/>
        </w:rPr>
      </w:pPr>
      <w:r>
        <w:rPr>
          <w:rFonts w:ascii="Arial" w:eastAsia="Arial" w:hAnsi="Arial" w:cs="Arial"/>
          <w:b/>
          <w:sz w:val="20"/>
        </w:rPr>
        <w:t>FC23-0</w:t>
      </w:r>
      <w:r w:rsidR="00B61687">
        <w:rPr>
          <w:rFonts w:ascii="Arial" w:eastAsia="Arial" w:hAnsi="Arial" w:cs="Arial"/>
          <w:b/>
          <w:sz w:val="20"/>
        </w:rPr>
        <w:t>50</w:t>
      </w:r>
      <w:r>
        <w:rPr>
          <w:rFonts w:ascii="Arial" w:eastAsia="Arial" w:hAnsi="Arial" w:cs="Arial"/>
          <w:b/>
          <w:sz w:val="20"/>
        </w:rPr>
        <w:t xml:space="preserve">:  </w:t>
      </w:r>
      <w:r w:rsidR="003517DC">
        <w:rPr>
          <w:rFonts w:ascii="Arial" w:eastAsia="Arial" w:hAnsi="Arial" w:cs="Arial"/>
          <w:b/>
          <w:sz w:val="20"/>
        </w:rPr>
        <w:t xml:space="preserve">Update on reserve spending month by month – April </w:t>
      </w:r>
      <w:r w:rsidR="006633DC">
        <w:rPr>
          <w:rFonts w:ascii="Arial" w:eastAsia="Arial" w:hAnsi="Arial" w:cs="Arial"/>
          <w:b/>
          <w:sz w:val="20"/>
        </w:rPr>
        <w:t>–</w:t>
      </w:r>
      <w:r w:rsidR="003517DC">
        <w:rPr>
          <w:rFonts w:ascii="Arial" w:eastAsia="Arial" w:hAnsi="Arial" w:cs="Arial"/>
          <w:b/>
          <w:sz w:val="20"/>
        </w:rPr>
        <w:t xml:space="preserve"> October</w:t>
      </w:r>
      <w:r w:rsidR="006633DC">
        <w:rPr>
          <w:rFonts w:ascii="Arial" w:eastAsia="Arial" w:hAnsi="Arial" w:cs="Arial"/>
          <w:b/>
          <w:sz w:val="20"/>
        </w:rPr>
        <w:t xml:space="preserve"> – </w:t>
      </w:r>
      <w:r w:rsidR="006633DC" w:rsidRPr="00320B25">
        <w:rPr>
          <w:rFonts w:ascii="Arial" w:eastAsia="Arial" w:hAnsi="Arial" w:cs="Arial"/>
          <w:b/>
          <w:sz w:val="20"/>
        </w:rPr>
        <w:t>attached paper</w:t>
      </w:r>
    </w:p>
    <w:p w14:paraId="50242C54" w14:textId="77777777" w:rsidR="00F95D4A" w:rsidRDefault="00F95D4A">
      <w:pPr>
        <w:spacing w:after="29" w:line="250" w:lineRule="auto"/>
        <w:ind w:left="-5" w:right="1573" w:hanging="10"/>
        <w:rPr>
          <w:rFonts w:ascii="Arial" w:eastAsia="Arial" w:hAnsi="Arial" w:cs="Arial"/>
          <w:b/>
          <w:sz w:val="20"/>
        </w:rPr>
      </w:pPr>
    </w:p>
    <w:p w14:paraId="30D499F8" w14:textId="55BD9102" w:rsidR="00F95D4A" w:rsidRPr="00DE19F5" w:rsidRDefault="00F95D4A" w:rsidP="00F95D4A">
      <w:pPr>
        <w:spacing w:after="29" w:line="250" w:lineRule="auto"/>
        <w:ind w:right="1573"/>
        <w:rPr>
          <w:rFonts w:ascii="Arial" w:eastAsia="Arial" w:hAnsi="Arial" w:cs="Arial"/>
          <w:bCs/>
          <w:sz w:val="20"/>
        </w:rPr>
      </w:pPr>
      <w:r w:rsidRPr="00DE19F5">
        <w:rPr>
          <w:rFonts w:ascii="Arial" w:eastAsia="Arial" w:hAnsi="Arial" w:cs="Arial"/>
          <w:bCs/>
          <w:sz w:val="20"/>
        </w:rPr>
        <w:t xml:space="preserve">2 papers were circulated, 1 showing the reserves at the beginning of the financial year and the other showing all expenditure to date and highlighting those areas that the Clerk and Chair had identified were all capital/reserve/expenditure that falls outside the Precept expenditure budget.  The Clerk </w:t>
      </w:r>
      <w:r w:rsidRPr="00DE19F5">
        <w:rPr>
          <w:rFonts w:ascii="Arial" w:eastAsia="Arial" w:hAnsi="Arial" w:cs="Arial"/>
          <w:bCs/>
          <w:sz w:val="20"/>
        </w:rPr>
        <w:lastRenderedPageBreak/>
        <w:t xml:space="preserve">went through each month from April </w:t>
      </w:r>
      <w:r w:rsidR="008A388E" w:rsidRPr="00DE19F5">
        <w:rPr>
          <w:rFonts w:ascii="Arial" w:eastAsia="Arial" w:hAnsi="Arial" w:cs="Arial"/>
          <w:bCs/>
          <w:sz w:val="20"/>
        </w:rPr>
        <w:t>to September (6 months) and discussed which areas of expenditure fell into which area of reserves (General &amp; ringfenced), then allocated the expenditure to the correct codes on Scribe Accounting after the meeting.  A full report of Reserves (balances and expenditure) will come to the next Finance Committee (01.11.23)</w:t>
      </w:r>
    </w:p>
    <w:p w14:paraId="362D11D8" w14:textId="651EF796" w:rsidR="00140B40" w:rsidRDefault="00140B40">
      <w:pPr>
        <w:spacing w:after="29" w:line="250" w:lineRule="auto"/>
        <w:ind w:left="-5" w:right="1573" w:hanging="10"/>
        <w:rPr>
          <w:rFonts w:ascii="Arial" w:eastAsia="Arial" w:hAnsi="Arial" w:cs="Arial"/>
          <w:b/>
          <w:sz w:val="20"/>
        </w:rPr>
      </w:pPr>
    </w:p>
    <w:p w14:paraId="12939BFA" w14:textId="5B178F81" w:rsidR="00D83CD0" w:rsidRDefault="00D83CD0" w:rsidP="00D83CD0">
      <w:pPr>
        <w:spacing w:after="29" w:line="250" w:lineRule="auto"/>
        <w:ind w:left="-5" w:right="1573" w:hanging="10"/>
        <w:rPr>
          <w:rFonts w:ascii="Arial" w:eastAsia="Arial" w:hAnsi="Arial" w:cs="Arial"/>
          <w:b/>
          <w:sz w:val="20"/>
        </w:rPr>
      </w:pPr>
      <w:r>
        <w:rPr>
          <w:rFonts w:ascii="Arial" w:eastAsia="Arial" w:hAnsi="Arial" w:cs="Arial"/>
          <w:b/>
          <w:sz w:val="20"/>
        </w:rPr>
        <w:t>FC23-0</w:t>
      </w:r>
      <w:r w:rsidR="00B61687">
        <w:rPr>
          <w:rFonts w:ascii="Arial" w:eastAsia="Arial" w:hAnsi="Arial" w:cs="Arial"/>
          <w:b/>
          <w:sz w:val="20"/>
        </w:rPr>
        <w:t>51</w:t>
      </w:r>
      <w:r>
        <w:rPr>
          <w:rFonts w:ascii="Arial" w:eastAsia="Arial" w:hAnsi="Arial" w:cs="Arial"/>
          <w:b/>
          <w:sz w:val="20"/>
        </w:rPr>
        <w:t>:  Correspondence not covered in Business Matters/Councillors questions</w:t>
      </w:r>
    </w:p>
    <w:p w14:paraId="59BE78D6" w14:textId="77777777" w:rsidR="008A388E" w:rsidRDefault="008A388E" w:rsidP="00D83CD0">
      <w:pPr>
        <w:spacing w:after="29" w:line="250" w:lineRule="auto"/>
        <w:ind w:left="-5" w:right="1573" w:hanging="10"/>
        <w:rPr>
          <w:rFonts w:ascii="Arial" w:eastAsia="Arial" w:hAnsi="Arial" w:cs="Arial"/>
          <w:b/>
          <w:sz w:val="20"/>
        </w:rPr>
      </w:pPr>
    </w:p>
    <w:p w14:paraId="4249DF00" w14:textId="06D9B696" w:rsidR="008A388E" w:rsidRPr="0095401C" w:rsidRDefault="008A388E" w:rsidP="00D83CD0">
      <w:pPr>
        <w:spacing w:after="29" w:line="250" w:lineRule="auto"/>
        <w:ind w:left="-5" w:right="1573" w:hanging="10"/>
        <w:rPr>
          <w:rFonts w:ascii="Arial" w:eastAsia="Arial" w:hAnsi="Arial" w:cs="Arial"/>
          <w:bCs/>
          <w:sz w:val="20"/>
        </w:rPr>
      </w:pPr>
      <w:r w:rsidRPr="0095401C">
        <w:rPr>
          <w:rFonts w:ascii="Arial" w:eastAsia="Arial" w:hAnsi="Arial" w:cs="Arial"/>
          <w:bCs/>
          <w:sz w:val="20"/>
        </w:rPr>
        <w:t xml:space="preserve">The Finance Committee were asked to review the Financial Regulations with some suggested changes.  This was Agenda item 23-066 item 7 under business matters.  The Clerk had previously circulated the existing financial regulations </w:t>
      </w:r>
      <w:r w:rsidR="006410B3" w:rsidRPr="0095401C">
        <w:rPr>
          <w:rFonts w:ascii="Arial" w:eastAsia="Arial" w:hAnsi="Arial" w:cs="Arial"/>
          <w:bCs/>
          <w:sz w:val="20"/>
        </w:rPr>
        <w:t>(approved by Full Council 09.06.21 and due for a review 09.06.23).  The model used back then was the 2019 Model Financial Regulations, that were adopted and clearly understood, as any of the original text was struck through and the revised/amened regulations for Wilburton Parish Council were inserted at the correct place within the document.  Apart from a legal requirement to review this within 2 years, The Parish Council and Clerk had previously identified the following changes, that would allow for more efficient purchasing generally, more autonomy for the Clerk to seamlessly advance improvements, projects and reasonable expenditure to achieve better results for the Parish Community.  These were:-</w:t>
      </w:r>
    </w:p>
    <w:p w14:paraId="17904846" w14:textId="2F75CFE1" w:rsidR="006410B3" w:rsidRDefault="0010573E" w:rsidP="00D83CD0">
      <w:pPr>
        <w:spacing w:after="29" w:line="250" w:lineRule="auto"/>
        <w:ind w:left="-5" w:right="1573" w:hanging="10"/>
        <w:rPr>
          <w:rFonts w:ascii="Arial" w:eastAsia="Arial" w:hAnsi="Arial" w:cs="Arial"/>
          <w:b/>
          <w:sz w:val="20"/>
        </w:rPr>
      </w:pPr>
      <w:r>
        <w:rPr>
          <w:rFonts w:ascii="Arial" w:eastAsia="Arial" w:hAnsi="Arial" w:cs="Arial"/>
          <w:b/>
          <w:sz w:val="20"/>
        </w:rPr>
        <w:t>Point 4.1 – increase and allow expenditure of up to £2,000.00 rather than £500 for the Clerk in conjunction with the Chair</w:t>
      </w:r>
    </w:p>
    <w:p w14:paraId="0F4B93F5" w14:textId="77BD62FF" w:rsidR="0010573E" w:rsidRDefault="0010573E" w:rsidP="00D83CD0">
      <w:pPr>
        <w:spacing w:after="29" w:line="250" w:lineRule="auto"/>
        <w:ind w:left="-5" w:right="1573" w:hanging="10"/>
        <w:rPr>
          <w:rFonts w:ascii="Arial" w:eastAsia="Arial" w:hAnsi="Arial" w:cs="Arial"/>
          <w:b/>
          <w:sz w:val="20"/>
        </w:rPr>
      </w:pPr>
      <w:r>
        <w:rPr>
          <w:rFonts w:ascii="Arial" w:eastAsia="Arial" w:hAnsi="Arial" w:cs="Arial"/>
          <w:b/>
          <w:sz w:val="20"/>
        </w:rPr>
        <w:t>Point 4.5 – increase emergency expenditure allowance/caping from £500 to £2,000.00 for repairs and replacements.  This must be reported to the Chair at the earliest opportunity thereafter.</w:t>
      </w:r>
    </w:p>
    <w:p w14:paraId="0B6727F4" w14:textId="3F2B9533" w:rsidR="0010573E" w:rsidRDefault="0010573E" w:rsidP="00D83CD0">
      <w:pPr>
        <w:spacing w:after="29" w:line="250" w:lineRule="auto"/>
        <w:ind w:left="-5" w:right="1573" w:hanging="10"/>
        <w:rPr>
          <w:rFonts w:ascii="Arial" w:eastAsia="Arial" w:hAnsi="Arial" w:cs="Arial"/>
          <w:b/>
          <w:sz w:val="20"/>
        </w:rPr>
      </w:pPr>
      <w:r>
        <w:rPr>
          <w:rFonts w:ascii="Arial" w:eastAsia="Arial" w:hAnsi="Arial" w:cs="Arial"/>
          <w:b/>
          <w:sz w:val="20"/>
        </w:rPr>
        <w:t>Point 5.1 – All invoices are stored digitally and can be inspected at any time on a shared drive.</w:t>
      </w:r>
    </w:p>
    <w:p w14:paraId="6C3A992C" w14:textId="18F76A2D" w:rsidR="0010573E" w:rsidRDefault="0010573E" w:rsidP="00D83CD0">
      <w:pPr>
        <w:spacing w:after="29" w:line="250" w:lineRule="auto"/>
        <w:ind w:left="-5" w:right="1573" w:hanging="10"/>
        <w:rPr>
          <w:rFonts w:ascii="Arial" w:eastAsia="Arial" w:hAnsi="Arial" w:cs="Arial"/>
          <w:b/>
          <w:sz w:val="20"/>
        </w:rPr>
      </w:pPr>
      <w:r>
        <w:rPr>
          <w:rFonts w:ascii="Arial" w:eastAsia="Arial" w:hAnsi="Arial" w:cs="Arial"/>
          <w:b/>
          <w:sz w:val="20"/>
        </w:rPr>
        <w:t xml:space="preserve">Point 10.1 </w:t>
      </w:r>
      <w:r w:rsidR="0095401C">
        <w:rPr>
          <w:rFonts w:ascii="Arial" w:eastAsia="Arial" w:hAnsi="Arial" w:cs="Arial"/>
          <w:b/>
          <w:sz w:val="20"/>
        </w:rPr>
        <w:t>–</w:t>
      </w:r>
      <w:r>
        <w:rPr>
          <w:rFonts w:ascii="Arial" w:eastAsia="Arial" w:hAnsi="Arial" w:cs="Arial"/>
          <w:b/>
          <w:sz w:val="20"/>
        </w:rPr>
        <w:t xml:space="preserve"> </w:t>
      </w:r>
      <w:r w:rsidR="0095401C">
        <w:rPr>
          <w:rFonts w:ascii="Arial" w:eastAsia="Arial" w:hAnsi="Arial" w:cs="Arial"/>
          <w:b/>
          <w:sz w:val="20"/>
        </w:rPr>
        <w:t>Whilst best value must be demonstrated the Council will require 3 quotations for any works over the value of £2,500, subject to point 11.1</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22D2E3B6"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w:t>
      </w:r>
      <w:r w:rsidR="00F704A3" w:rsidRPr="0095401C">
        <w:rPr>
          <w:rFonts w:ascii="Arial" w:eastAsia="Arial" w:hAnsi="Arial" w:cs="Arial"/>
          <w:b/>
          <w:sz w:val="20"/>
        </w:rPr>
        <w:t>0</w:t>
      </w:r>
      <w:r w:rsidR="00B61687" w:rsidRPr="0095401C">
        <w:rPr>
          <w:rFonts w:ascii="Arial" w:eastAsia="Arial" w:hAnsi="Arial" w:cs="Arial"/>
          <w:b/>
          <w:sz w:val="20"/>
        </w:rPr>
        <w:t>52</w:t>
      </w:r>
      <w:r>
        <w:rPr>
          <w:rFonts w:ascii="Arial" w:eastAsia="Arial" w:hAnsi="Arial" w:cs="Arial"/>
          <w:b/>
          <w:sz w:val="20"/>
        </w:rPr>
        <w:t>: Date of next meeting:</w:t>
      </w:r>
      <w:r w:rsidR="00CF382B">
        <w:rPr>
          <w:rFonts w:ascii="Arial" w:eastAsia="Arial" w:hAnsi="Arial" w:cs="Arial"/>
          <w:b/>
          <w:sz w:val="20"/>
        </w:rPr>
        <w:t>.</w:t>
      </w:r>
      <w:r w:rsidR="006633DC" w:rsidRPr="0095401C">
        <w:rPr>
          <w:rFonts w:ascii="Arial" w:eastAsia="Arial" w:hAnsi="Arial" w:cs="Arial"/>
          <w:b/>
          <w:sz w:val="20"/>
        </w:rPr>
        <w:t>01.11.23</w:t>
      </w:r>
      <w:r w:rsidR="003517DC">
        <w:rPr>
          <w:rFonts w:ascii="Arial" w:eastAsia="Arial" w:hAnsi="Arial" w:cs="Arial"/>
          <w:b/>
          <w:sz w:val="20"/>
        </w:rPr>
        <w:t xml:space="preserve"> – reminder about </w:t>
      </w:r>
      <w:r w:rsidR="003517DC" w:rsidRPr="0095401C">
        <w:rPr>
          <w:rFonts w:ascii="Arial" w:eastAsia="Arial" w:hAnsi="Arial" w:cs="Arial"/>
          <w:b/>
          <w:sz w:val="20"/>
        </w:rPr>
        <w:t>December Finance Cttee/budget</w:t>
      </w:r>
    </w:p>
    <w:p w14:paraId="2D7C8B42" w14:textId="77777777" w:rsidR="00E43505" w:rsidRDefault="00E43505">
      <w:pPr>
        <w:spacing w:after="3" w:line="240" w:lineRule="auto"/>
        <w:ind w:left="-5" w:hanging="10"/>
        <w:rPr>
          <w:rFonts w:ascii="Arial" w:eastAsia="Arial" w:hAnsi="Arial" w:cs="Arial"/>
          <w:sz w:val="20"/>
        </w:rPr>
      </w:pPr>
    </w:p>
    <w:p w14:paraId="5F2AD4DD" w14:textId="77777777" w:rsidR="00331BC5"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hyperlink r:id="rId5">
        <w:r>
          <w:rPr>
            <w:rFonts w:ascii="Arial" w:eastAsia="Arial" w:hAnsi="Arial" w:cs="Arial"/>
            <w:color w:val="0000FF"/>
            <w:u w:val="single" w:color="0000FF"/>
          </w:rPr>
          <w:t>www.wilburtonparishcouncil.org</w:t>
        </w:r>
      </w:hyperlink>
      <w:hyperlink r:id="rId6">
        <w:r>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635D853A" w14:textId="77777777" w:rsidR="00424F82" w:rsidRDefault="00424F82">
      <w:pPr>
        <w:spacing w:after="3" w:line="240" w:lineRule="auto"/>
        <w:ind w:left="-5" w:hanging="10"/>
        <w:rPr>
          <w:rFonts w:ascii="Arial" w:eastAsia="Arial" w:hAnsi="Arial" w:cs="Arial"/>
        </w:rPr>
      </w:pPr>
    </w:p>
    <w:p w14:paraId="605E0858" w14:textId="49FE01CB" w:rsidR="00D6476B" w:rsidRDefault="00020D0D">
      <w:pPr>
        <w:spacing w:after="3" w:line="240" w:lineRule="auto"/>
        <w:ind w:left="-5" w:hanging="10"/>
      </w:pPr>
      <w:r>
        <w:rPr>
          <w:noProof/>
        </w:rPr>
        <w:drawing>
          <wp:inline distT="0" distB="0" distL="0" distR="0" wp14:anchorId="56AC689C" wp14:editId="4FB9EA9E">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95401C">
        <w:rPr>
          <w:rFonts w:ascii="Arial" w:eastAsia="Arial" w:hAnsi="Arial" w:cs="Arial"/>
          <w:noProof/>
        </w:rPr>
        <w:t>27/10/2023 17:18:06</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C06B7"/>
    <w:multiLevelType w:val="hybridMultilevel"/>
    <w:tmpl w:val="2D7078C6"/>
    <w:lvl w:ilvl="0" w:tplc="ECC0263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58977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0573E"/>
    <w:rsid w:val="00140B40"/>
    <w:rsid w:val="00151784"/>
    <w:rsid w:val="00153DDE"/>
    <w:rsid w:val="001F3144"/>
    <w:rsid w:val="00212035"/>
    <w:rsid w:val="00300896"/>
    <w:rsid w:val="00320B25"/>
    <w:rsid w:val="00331BC5"/>
    <w:rsid w:val="003517DC"/>
    <w:rsid w:val="00402B0E"/>
    <w:rsid w:val="00424F82"/>
    <w:rsid w:val="00471909"/>
    <w:rsid w:val="005F7CD5"/>
    <w:rsid w:val="006410B3"/>
    <w:rsid w:val="006633DC"/>
    <w:rsid w:val="006D0C47"/>
    <w:rsid w:val="006E1D38"/>
    <w:rsid w:val="00705AF2"/>
    <w:rsid w:val="00725291"/>
    <w:rsid w:val="007E7486"/>
    <w:rsid w:val="00841A58"/>
    <w:rsid w:val="00887052"/>
    <w:rsid w:val="008A388E"/>
    <w:rsid w:val="008E03F8"/>
    <w:rsid w:val="0095401C"/>
    <w:rsid w:val="0097164C"/>
    <w:rsid w:val="009D29F4"/>
    <w:rsid w:val="00AD580F"/>
    <w:rsid w:val="00B61687"/>
    <w:rsid w:val="00C001BA"/>
    <w:rsid w:val="00C26370"/>
    <w:rsid w:val="00CD7A1F"/>
    <w:rsid w:val="00CF382B"/>
    <w:rsid w:val="00D6476B"/>
    <w:rsid w:val="00D83CD0"/>
    <w:rsid w:val="00DE19F5"/>
    <w:rsid w:val="00DF5133"/>
    <w:rsid w:val="00E04400"/>
    <w:rsid w:val="00E43505"/>
    <w:rsid w:val="00E946AC"/>
    <w:rsid w:val="00EA770C"/>
    <w:rsid w:val="00ED3DEA"/>
    <w:rsid w:val="00F704A3"/>
    <w:rsid w:val="00F85177"/>
    <w:rsid w:val="00F95D4A"/>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376510926">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8</cp:revision>
  <cp:lastPrinted>2023-10-02T13:33:00Z</cp:lastPrinted>
  <dcterms:created xsi:type="dcterms:W3CDTF">2023-10-26T08:28:00Z</dcterms:created>
  <dcterms:modified xsi:type="dcterms:W3CDTF">2023-10-27T16:19:00Z</dcterms:modified>
</cp:coreProperties>
</file>