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FC4F" w14:textId="77777777" w:rsidR="00FA516E" w:rsidRDefault="006157C3">
      <w:pPr>
        <w:spacing w:after="470"/>
      </w:pPr>
      <w:r>
        <w:rPr>
          <w:rFonts w:ascii="Times New Roman" w:eastAsia="Times New Roman" w:hAnsi="Times New Roman" w:cs="Times New Roman"/>
          <w:sz w:val="24"/>
        </w:rPr>
        <w:t xml:space="preserve"> </w:t>
      </w:r>
    </w:p>
    <w:p w14:paraId="1EA7D390" w14:textId="76BE7269" w:rsidR="00FA516E" w:rsidRDefault="006157C3" w:rsidP="006157C3">
      <w:pPr>
        <w:spacing w:after="0"/>
      </w:pPr>
      <w:r>
        <w:rPr>
          <w:rFonts w:ascii="Times New Roman" w:eastAsia="Times New Roman" w:hAnsi="Times New Roman" w:cs="Times New Roman"/>
          <w:sz w:val="40"/>
        </w:rPr>
        <w:t xml:space="preserve"> </w:t>
      </w:r>
      <w:r>
        <w:rPr>
          <w:rFonts w:ascii="Times New Roman" w:eastAsia="Times New Roman" w:hAnsi="Times New Roman" w:cs="Times New Roman"/>
          <w:sz w:val="40"/>
        </w:rPr>
        <w:tab/>
      </w:r>
      <w:r>
        <w:rPr>
          <w:rFonts w:ascii="Arial" w:eastAsia="Arial" w:hAnsi="Arial" w:cs="Arial"/>
          <w:sz w:val="20"/>
        </w:rPr>
        <w:t xml:space="preserve"> </w:t>
      </w:r>
    </w:p>
    <w:p w14:paraId="276BFB61" w14:textId="77777777" w:rsidR="00FA516E" w:rsidRDefault="006157C3">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color w:val="FF0000"/>
          <w:sz w:val="20"/>
        </w:rPr>
        <w:t xml:space="preserve">  </w:t>
      </w:r>
    </w:p>
    <w:p w14:paraId="483FE17E" w14:textId="77777777" w:rsidR="006157C3" w:rsidRPr="001D7C59" w:rsidRDefault="006157C3" w:rsidP="006157C3">
      <w:pPr>
        <w:jc w:val="center"/>
        <w:rPr>
          <w:rFonts w:cs="Times New Roman"/>
          <w:b/>
          <w:bCs/>
          <w:sz w:val="28"/>
          <w:szCs w:val="28"/>
        </w:rPr>
      </w:pPr>
      <w:r w:rsidRPr="001D7C59">
        <w:rPr>
          <w:rFonts w:cs="Times New Roman"/>
          <w:b/>
          <w:bCs/>
          <w:sz w:val="28"/>
          <w:szCs w:val="28"/>
        </w:rPr>
        <w:t>WILBURTON PARISH COUNCIL</w:t>
      </w:r>
    </w:p>
    <w:p w14:paraId="55BA8A12" w14:textId="6B3F20FA" w:rsidR="006157C3" w:rsidRPr="001D7C59" w:rsidRDefault="006157C3" w:rsidP="006157C3">
      <w:pPr>
        <w:rPr>
          <w:rFonts w:cs="Times New Roman"/>
          <w:b/>
          <w:bCs/>
        </w:rPr>
      </w:pPr>
      <w:r w:rsidRPr="001D7C59">
        <w:rPr>
          <w:rFonts w:cs="Times New Roman"/>
          <w:b/>
          <w:bCs/>
        </w:rPr>
        <w:t>Minutes of the Finance Meeting</w:t>
      </w:r>
      <w:r>
        <w:rPr>
          <w:rFonts w:cs="Times New Roman"/>
          <w:b/>
          <w:bCs/>
        </w:rPr>
        <w:t xml:space="preserve"> from 6</w:t>
      </w:r>
      <w:r w:rsidRPr="00136891">
        <w:rPr>
          <w:rFonts w:cs="Times New Roman"/>
          <w:b/>
          <w:bCs/>
          <w:vertAlign w:val="superscript"/>
        </w:rPr>
        <w:t>th</w:t>
      </w:r>
      <w:r>
        <w:rPr>
          <w:rFonts w:cs="Times New Roman"/>
          <w:b/>
          <w:bCs/>
        </w:rPr>
        <w:t xml:space="preserve"> July </w:t>
      </w:r>
      <w:r w:rsidRPr="001D7C59">
        <w:rPr>
          <w:rFonts w:cs="Times New Roman"/>
          <w:b/>
          <w:bCs/>
        </w:rPr>
        <w:t>20</w:t>
      </w:r>
      <w:r>
        <w:rPr>
          <w:rFonts w:cs="Times New Roman"/>
          <w:b/>
          <w:bCs/>
        </w:rPr>
        <w:t>22</w:t>
      </w:r>
      <w:r w:rsidRPr="001D7C59">
        <w:rPr>
          <w:rFonts w:cs="Times New Roman"/>
          <w:b/>
          <w:bCs/>
        </w:rPr>
        <w:t xml:space="preserve"> held </w:t>
      </w:r>
      <w:r>
        <w:rPr>
          <w:rFonts w:cs="Times New Roman"/>
          <w:b/>
          <w:bCs/>
        </w:rPr>
        <w:t xml:space="preserve">at St Peter’s Hall, </w:t>
      </w:r>
      <w:r w:rsidRPr="001D7C59">
        <w:rPr>
          <w:rFonts w:cs="Times New Roman"/>
          <w:b/>
          <w:bCs/>
        </w:rPr>
        <w:t xml:space="preserve">at </w:t>
      </w:r>
      <w:r>
        <w:rPr>
          <w:rFonts w:cs="Times New Roman"/>
          <w:b/>
          <w:bCs/>
        </w:rPr>
        <w:t>7.45</w:t>
      </w:r>
      <w:r w:rsidRPr="001D7C59">
        <w:rPr>
          <w:rFonts w:cs="Times New Roman"/>
          <w:b/>
          <w:bCs/>
        </w:rPr>
        <w:t xml:space="preserve">pm </w:t>
      </w:r>
    </w:p>
    <w:p w14:paraId="704FB292" w14:textId="320362FA" w:rsidR="006157C3" w:rsidRPr="001D7C59" w:rsidRDefault="006157C3" w:rsidP="006157C3">
      <w:pPr>
        <w:rPr>
          <w:rFonts w:cs="Times New Roman"/>
        </w:rPr>
      </w:pPr>
      <w:r w:rsidRPr="001D7C59">
        <w:rPr>
          <w:rFonts w:cs="Times New Roman"/>
          <w:b/>
          <w:bCs/>
        </w:rPr>
        <w:t>Present:</w:t>
      </w:r>
      <w:r w:rsidRPr="001D7C59">
        <w:rPr>
          <w:rFonts w:cs="Times New Roman"/>
        </w:rPr>
        <w:t xml:space="preserve">  Cllr A Dodson, Cllr H Upton, Cllr J </w:t>
      </w:r>
      <w:proofErr w:type="spellStart"/>
      <w:r w:rsidRPr="001D7C59">
        <w:rPr>
          <w:rFonts w:cs="Times New Roman"/>
        </w:rPr>
        <w:t>Aniskowicz</w:t>
      </w:r>
      <w:proofErr w:type="spellEnd"/>
      <w:r>
        <w:rPr>
          <w:rFonts w:cs="Times New Roman"/>
        </w:rPr>
        <w:t>, Cllr Spencer, Cllr Attrill and Cllr S Morgan</w:t>
      </w:r>
    </w:p>
    <w:p w14:paraId="3C8289AB" w14:textId="61DCC4FD" w:rsidR="006157C3" w:rsidRPr="001D7C59" w:rsidRDefault="006157C3" w:rsidP="006157C3">
      <w:pPr>
        <w:rPr>
          <w:rFonts w:cs="Times New Roman"/>
        </w:rPr>
      </w:pPr>
      <w:r w:rsidRPr="001D7C59">
        <w:rPr>
          <w:rFonts w:cs="Times New Roman"/>
          <w:b/>
          <w:bCs/>
        </w:rPr>
        <w:t>Also Present:</w:t>
      </w:r>
      <w:r w:rsidRPr="001D7C59">
        <w:rPr>
          <w:rFonts w:cs="Times New Roman"/>
        </w:rPr>
        <w:t xml:space="preserve">  Clerk (Mr R </w:t>
      </w:r>
      <w:proofErr w:type="spellStart"/>
      <w:r w:rsidRPr="001D7C59">
        <w:rPr>
          <w:rFonts w:cs="Times New Roman"/>
        </w:rPr>
        <w:t>Zvauya</w:t>
      </w:r>
      <w:proofErr w:type="spellEnd"/>
      <w:r w:rsidRPr="001D7C59">
        <w:rPr>
          <w:rFonts w:cs="Times New Roman"/>
        </w:rPr>
        <w:t xml:space="preserve">) Assistant Clerk (Kara Atkinson) and </w:t>
      </w:r>
      <w:r w:rsidR="00157D53">
        <w:rPr>
          <w:rFonts w:cs="Times New Roman"/>
        </w:rPr>
        <w:t>1</w:t>
      </w:r>
      <w:r w:rsidRPr="001D7C59">
        <w:rPr>
          <w:rFonts w:cs="Times New Roman"/>
        </w:rPr>
        <w:t xml:space="preserve"> members of the public. </w:t>
      </w:r>
    </w:p>
    <w:p w14:paraId="779CEF3F" w14:textId="1FD025FB" w:rsidR="00157D53" w:rsidRDefault="006157C3" w:rsidP="006157C3">
      <w:pPr>
        <w:rPr>
          <w:b/>
          <w:bCs/>
        </w:rPr>
      </w:pPr>
      <w:r w:rsidRPr="003B2896">
        <w:rPr>
          <w:b/>
          <w:bCs/>
        </w:rPr>
        <w:t>FC2</w:t>
      </w:r>
      <w:r>
        <w:rPr>
          <w:b/>
          <w:bCs/>
        </w:rPr>
        <w:t>2</w:t>
      </w:r>
      <w:r w:rsidRPr="003B2896">
        <w:rPr>
          <w:b/>
          <w:bCs/>
        </w:rPr>
        <w:t>-0</w:t>
      </w:r>
      <w:r w:rsidR="00157D53">
        <w:rPr>
          <w:b/>
          <w:bCs/>
        </w:rPr>
        <w:t>41</w:t>
      </w:r>
      <w:r w:rsidRPr="003B2896">
        <w:rPr>
          <w:b/>
          <w:bCs/>
        </w:rPr>
        <w:t xml:space="preserve">: Apologies, Acceptance of apologies and declarations of interests </w:t>
      </w:r>
    </w:p>
    <w:p w14:paraId="46A1B697" w14:textId="46F8DBE6" w:rsidR="006157C3" w:rsidRPr="00157D53" w:rsidRDefault="006157C3" w:rsidP="006157C3">
      <w:pPr>
        <w:rPr>
          <w:b/>
          <w:bCs/>
        </w:rPr>
      </w:pPr>
      <w:r>
        <w:rPr>
          <w:rFonts w:cs="Times New Roman"/>
        </w:rPr>
        <w:t xml:space="preserve">Apologies </w:t>
      </w:r>
      <w:r w:rsidR="00157D53">
        <w:rPr>
          <w:rFonts w:cs="Times New Roman"/>
        </w:rPr>
        <w:t xml:space="preserve">from </w:t>
      </w:r>
      <w:r w:rsidR="00157D53">
        <w:rPr>
          <w:rFonts w:cs="Times New Roman"/>
        </w:rPr>
        <w:t>Cllr Wilson</w:t>
      </w:r>
    </w:p>
    <w:p w14:paraId="44E6A37C" w14:textId="77777777" w:rsidR="006157C3" w:rsidRPr="005D0FA5" w:rsidRDefault="006157C3" w:rsidP="006157C3">
      <w:pPr>
        <w:rPr>
          <w:rFonts w:cs="Times New Roman"/>
        </w:rPr>
      </w:pPr>
      <w:r>
        <w:t>One Cllr will be receiving a payment for work carried out by his company</w:t>
      </w:r>
    </w:p>
    <w:p w14:paraId="606957AF" w14:textId="77777777" w:rsidR="00FA516E" w:rsidRDefault="006157C3">
      <w:pPr>
        <w:spacing w:after="4" w:line="250" w:lineRule="auto"/>
        <w:ind w:left="-5" w:hanging="10"/>
      </w:pPr>
      <w:r>
        <w:rPr>
          <w:rFonts w:ascii="Arial" w:eastAsia="Arial" w:hAnsi="Arial" w:cs="Arial"/>
          <w:b/>
          <w:sz w:val="20"/>
        </w:rPr>
        <w:t>FC22-042: To approve the minutes of 8</w:t>
      </w:r>
      <w:r>
        <w:rPr>
          <w:rFonts w:ascii="Arial" w:eastAsia="Arial" w:hAnsi="Arial" w:cs="Arial"/>
          <w:b/>
          <w:sz w:val="20"/>
          <w:vertAlign w:val="superscript"/>
        </w:rPr>
        <w:t>th</w:t>
      </w:r>
      <w:r>
        <w:rPr>
          <w:rFonts w:ascii="Arial" w:eastAsia="Arial" w:hAnsi="Arial" w:cs="Arial"/>
          <w:b/>
          <w:sz w:val="20"/>
        </w:rPr>
        <w:t xml:space="preserve"> June 2022 meeting </w:t>
      </w:r>
    </w:p>
    <w:p w14:paraId="55B9088B" w14:textId="73447D2A" w:rsidR="00157D53" w:rsidRDefault="00157D53">
      <w:pPr>
        <w:spacing w:after="0"/>
        <w:rPr>
          <w:rFonts w:ascii="Arial" w:eastAsia="Arial" w:hAnsi="Arial" w:cs="Arial"/>
          <w:b/>
          <w:sz w:val="20"/>
        </w:rPr>
      </w:pPr>
    </w:p>
    <w:p w14:paraId="2582B297" w14:textId="7E38B1AB" w:rsidR="00157D53" w:rsidRPr="00157D53" w:rsidRDefault="00157D53" w:rsidP="00157D53">
      <w:pPr>
        <w:rPr>
          <w:rFonts w:cs="Times New Roman"/>
        </w:rPr>
      </w:pPr>
      <w:r w:rsidRPr="001D7C59">
        <w:rPr>
          <w:rFonts w:cs="Times New Roman"/>
        </w:rPr>
        <w:t xml:space="preserve">The minutes were reviewed and accepted. Proposed by Cllr </w:t>
      </w:r>
      <w:r>
        <w:rPr>
          <w:rFonts w:cs="Times New Roman"/>
        </w:rPr>
        <w:t xml:space="preserve">Dodson </w:t>
      </w:r>
      <w:r w:rsidRPr="001D7C59">
        <w:rPr>
          <w:rFonts w:cs="Times New Roman"/>
        </w:rPr>
        <w:t>seconded by</w:t>
      </w:r>
      <w:r>
        <w:rPr>
          <w:rFonts w:cs="Times New Roman"/>
        </w:rPr>
        <w:t xml:space="preserve"> Cllr</w:t>
      </w:r>
      <w:r w:rsidRPr="008E6825">
        <w:rPr>
          <w:rFonts w:cs="Times New Roman"/>
        </w:rPr>
        <w:t xml:space="preserve"> </w:t>
      </w:r>
      <w:r>
        <w:rPr>
          <w:rFonts w:cs="Times New Roman"/>
        </w:rPr>
        <w:t>Morgan</w:t>
      </w:r>
      <w:r w:rsidRPr="001D7C59">
        <w:rPr>
          <w:rFonts w:cs="Times New Roman"/>
        </w:rPr>
        <w:t xml:space="preserve">. All Cllrs in agreement. </w:t>
      </w:r>
    </w:p>
    <w:p w14:paraId="75DEC3FE" w14:textId="77777777" w:rsidR="00157D53" w:rsidRPr="00157D53" w:rsidRDefault="00157D53">
      <w:pPr>
        <w:spacing w:after="0"/>
        <w:rPr>
          <w:rFonts w:ascii="Arial" w:eastAsia="Arial" w:hAnsi="Arial" w:cs="Arial"/>
          <w:b/>
          <w:sz w:val="20"/>
        </w:rPr>
      </w:pPr>
    </w:p>
    <w:p w14:paraId="2855900F" w14:textId="77777777" w:rsidR="00FA516E" w:rsidRDefault="006157C3">
      <w:pPr>
        <w:spacing w:after="4" w:line="250" w:lineRule="auto"/>
        <w:ind w:left="1157" w:hanging="1172"/>
      </w:pPr>
      <w:r>
        <w:rPr>
          <w:rFonts w:ascii="Arial" w:eastAsia="Arial" w:hAnsi="Arial" w:cs="Arial"/>
          <w:b/>
          <w:sz w:val="20"/>
        </w:rPr>
        <w:t xml:space="preserve">FC22-043: Public Participation – to accept questions and comments from members of the public and councillors with a prejudicial interest </w:t>
      </w:r>
      <w:r>
        <w:rPr>
          <w:rFonts w:ascii="Arial" w:eastAsia="Arial" w:hAnsi="Arial" w:cs="Arial"/>
          <w:sz w:val="20"/>
        </w:rPr>
        <w:t xml:space="preserve">(max 3 minutes per person) </w:t>
      </w:r>
    </w:p>
    <w:p w14:paraId="75844E03" w14:textId="03468A7F" w:rsidR="00FA516E" w:rsidRPr="00157D53" w:rsidRDefault="006157C3">
      <w:pPr>
        <w:spacing w:after="0"/>
        <w:rPr>
          <w:rFonts w:ascii="Arial" w:eastAsia="Arial" w:hAnsi="Arial" w:cs="Arial"/>
          <w:bCs/>
          <w:sz w:val="20"/>
        </w:rPr>
      </w:pPr>
      <w:r w:rsidRPr="00157D53">
        <w:rPr>
          <w:rFonts w:ascii="Arial" w:eastAsia="Arial" w:hAnsi="Arial" w:cs="Arial"/>
          <w:bCs/>
          <w:sz w:val="20"/>
        </w:rPr>
        <w:t xml:space="preserve"> </w:t>
      </w:r>
      <w:r w:rsidR="00157D53" w:rsidRPr="00157D53">
        <w:rPr>
          <w:rFonts w:ascii="Arial" w:eastAsia="Arial" w:hAnsi="Arial" w:cs="Arial"/>
          <w:bCs/>
          <w:sz w:val="20"/>
        </w:rPr>
        <w:t>None</w:t>
      </w:r>
    </w:p>
    <w:p w14:paraId="443BCD94" w14:textId="77777777" w:rsidR="00157D53" w:rsidRDefault="00157D53">
      <w:pPr>
        <w:spacing w:after="0"/>
      </w:pPr>
    </w:p>
    <w:p w14:paraId="6FB1BCA0" w14:textId="77777777" w:rsidR="00FA516E" w:rsidRDefault="006157C3">
      <w:pPr>
        <w:spacing w:after="4" w:line="250" w:lineRule="auto"/>
        <w:ind w:left="-5" w:hanging="10"/>
      </w:pPr>
      <w:r>
        <w:rPr>
          <w:rFonts w:ascii="Arial" w:eastAsia="Arial" w:hAnsi="Arial" w:cs="Arial"/>
          <w:b/>
          <w:sz w:val="20"/>
        </w:rPr>
        <w:t xml:space="preserve">FC22-044: To approve accounts for payment </w:t>
      </w:r>
    </w:p>
    <w:p w14:paraId="6D9F2BA0" w14:textId="1D47A32A" w:rsidR="00157D53" w:rsidRDefault="006157C3">
      <w:pPr>
        <w:spacing w:after="0"/>
      </w:pPr>
      <w:r>
        <w:rPr>
          <w:rFonts w:ascii="Arial" w:eastAsia="Arial" w:hAnsi="Arial" w:cs="Arial"/>
          <w:b/>
          <w:sz w:val="20"/>
        </w:rPr>
        <w:t xml:space="preserve">  </w:t>
      </w:r>
    </w:p>
    <w:tbl>
      <w:tblPr>
        <w:tblW w:w="1042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5954"/>
        <w:gridCol w:w="992"/>
        <w:gridCol w:w="709"/>
        <w:gridCol w:w="624"/>
      </w:tblGrid>
      <w:tr w:rsidR="00157D53" w:rsidRPr="00E94A9E" w14:paraId="3A99AED5" w14:textId="77777777" w:rsidTr="00ED4696">
        <w:trPr>
          <w:trHeight w:val="691"/>
          <w:tblHeader/>
        </w:trPr>
        <w:tc>
          <w:tcPr>
            <w:tcW w:w="2146" w:type="dxa"/>
            <w:shd w:val="clear" w:color="auto" w:fill="D9D9D9"/>
          </w:tcPr>
          <w:p w14:paraId="0E5996A2" w14:textId="77777777" w:rsidR="00157D53" w:rsidRPr="00591654" w:rsidRDefault="00157D53" w:rsidP="00ED4696">
            <w:pPr>
              <w:rPr>
                <w:rFonts w:ascii="Arial" w:hAnsi="Arial" w:cs="Arial"/>
                <w:sz w:val="20"/>
                <w:szCs w:val="20"/>
              </w:rPr>
            </w:pPr>
            <w:bookmarkStart w:id="0" w:name="_Hlk96718296"/>
          </w:p>
          <w:p w14:paraId="1DF481EC" w14:textId="77777777" w:rsidR="00157D53" w:rsidRPr="00591654" w:rsidRDefault="00157D53" w:rsidP="00ED4696">
            <w:pPr>
              <w:rPr>
                <w:rFonts w:ascii="Arial" w:hAnsi="Arial" w:cs="Arial"/>
                <w:sz w:val="20"/>
                <w:szCs w:val="20"/>
              </w:rPr>
            </w:pPr>
          </w:p>
          <w:p w14:paraId="4828EFA2" w14:textId="77777777" w:rsidR="00157D53" w:rsidRPr="00591654" w:rsidRDefault="00157D53" w:rsidP="00ED4696">
            <w:pPr>
              <w:spacing w:line="211" w:lineRule="exact"/>
              <w:ind w:left="107"/>
              <w:rPr>
                <w:rFonts w:ascii="Arial" w:hAnsi="Arial" w:cs="Arial"/>
                <w:b/>
                <w:sz w:val="20"/>
                <w:szCs w:val="20"/>
              </w:rPr>
            </w:pPr>
            <w:r w:rsidRPr="00591654">
              <w:rPr>
                <w:rFonts w:ascii="Arial" w:hAnsi="Arial" w:cs="Arial"/>
                <w:b/>
                <w:sz w:val="20"/>
                <w:szCs w:val="20"/>
              </w:rPr>
              <w:t>Payee</w:t>
            </w:r>
          </w:p>
        </w:tc>
        <w:tc>
          <w:tcPr>
            <w:tcW w:w="5954" w:type="dxa"/>
            <w:shd w:val="clear" w:color="auto" w:fill="D9D9D9"/>
          </w:tcPr>
          <w:p w14:paraId="657DFCD4" w14:textId="77777777" w:rsidR="00157D53" w:rsidRPr="00591654" w:rsidRDefault="00157D53" w:rsidP="00ED4696">
            <w:pPr>
              <w:rPr>
                <w:rFonts w:ascii="Arial" w:hAnsi="Arial" w:cs="Arial"/>
                <w:sz w:val="20"/>
                <w:szCs w:val="20"/>
              </w:rPr>
            </w:pPr>
          </w:p>
          <w:p w14:paraId="2D594F32" w14:textId="77777777" w:rsidR="00157D53" w:rsidRPr="00591654" w:rsidRDefault="00157D53" w:rsidP="00ED4696">
            <w:pPr>
              <w:rPr>
                <w:rFonts w:ascii="Arial" w:hAnsi="Arial" w:cs="Arial"/>
                <w:sz w:val="20"/>
                <w:szCs w:val="20"/>
              </w:rPr>
            </w:pPr>
          </w:p>
          <w:p w14:paraId="56400682" w14:textId="77777777" w:rsidR="00157D53" w:rsidRPr="00591654" w:rsidRDefault="00157D53" w:rsidP="00ED4696">
            <w:pPr>
              <w:spacing w:line="211" w:lineRule="exact"/>
              <w:ind w:left="107"/>
              <w:rPr>
                <w:rFonts w:ascii="Arial" w:hAnsi="Arial" w:cs="Arial"/>
                <w:b/>
                <w:sz w:val="20"/>
                <w:szCs w:val="20"/>
              </w:rPr>
            </w:pPr>
            <w:r w:rsidRPr="00591654">
              <w:rPr>
                <w:rFonts w:ascii="Arial" w:hAnsi="Arial" w:cs="Arial"/>
                <w:b/>
                <w:sz w:val="20"/>
                <w:szCs w:val="20"/>
              </w:rPr>
              <w:t>Detail</w:t>
            </w:r>
          </w:p>
        </w:tc>
        <w:tc>
          <w:tcPr>
            <w:tcW w:w="992" w:type="dxa"/>
            <w:shd w:val="clear" w:color="auto" w:fill="D9D9D9"/>
          </w:tcPr>
          <w:p w14:paraId="71467ECB" w14:textId="77777777" w:rsidR="00157D53" w:rsidRPr="00591654" w:rsidRDefault="00157D53" w:rsidP="00ED4696">
            <w:pPr>
              <w:ind w:left="107" w:right="103"/>
              <w:rPr>
                <w:rFonts w:ascii="Arial" w:hAnsi="Arial" w:cs="Arial"/>
                <w:b/>
                <w:sz w:val="20"/>
                <w:szCs w:val="20"/>
              </w:rPr>
            </w:pPr>
            <w:r w:rsidRPr="00591654">
              <w:rPr>
                <w:rFonts w:ascii="Arial" w:hAnsi="Arial" w:cs="Arial"/>
                <w:b/>
                <w:sz w:val="20"/>
                <w:szCs w:val="20"/>
              </w:rPr>
              <w:t>Total</w:t>
            </w:r>
            <w:r w:rsidRPr="00591654">
              <w:rPr>
                <w:rFonts w:ascii="Arial" w:hAnsi="Arial" w:cs="Arial"/>
                <w:b/>
                <w:spacing w:val="1"/>
                <w:sz w:val="20"/>
                <w:szCs w:val="20"/>
              </w:rPr>
              <w:t xml:space="preserve"> </w:t>
            </w:r>
            <w:r w:rsidRPr="00591654">
              <w:rPr>
                <w:rFonts w:ascii="Arial" w:hAnsi="Arial" w:cs="Arial"/>
                <w:b/>
                <w:sz w:val="20"/>
                <w:szCs w:val="20"/>
              </w:rPr>
              <w:t>Amount</w:t>
            </w:r>
          </w:p>
          <w:p w14:paraId="387B1C38" w14:textId="77777777" w:rsidR="00157D53" w:rsidRPr="00591654" w:rsidRDefault="00157D53" w:rsidP="00ED4696">
            <w:pPr>
              <w:spacing w:line="211" w:lineRule="exact"/>
              <w:ind w:left="440"/>
              <w:rPr>
                <w:rFonts w:ascii="Arial" w:hAnsi="Arial" w:cs="Arial"/>
                <w:b/>
                <w:sz w:val="20"/>
                <w:szCs w:val="20"/>
              </w:rPr>
            </w:pPr>
            <w:r w:rsidRPr="00591654">
              <w:rPr>
                <w:rFonts w:ascii="Arial" w:hAnsi="Arial" w:cs="Arial"/>
                <w:b/>
                <w:w w:val="99"/>
                <w:sz w:val="20"/>
                <w:szCs w:val="20"/>
              </w:rPr>
              <w:t>£</w:t>
            </w:r>
          </w:p>
        </w:tc>
        <w:tc>
          <w:tcPr>
            <w:tcW w:w="709" w:type="dxa"/>
            <w:shd w:val="clear" w:color="auto" w:fill="D9D9D9"/>
          </w:tcPr>
          <w:p w14:paraId="65F66E87" w14:textId="77777777" w:rsidR="00157D53" w:rsidRPr="00591654" w:rsidRDefault="00157D53" w:rsidP="00ED4696">
            <w:pPr>
              <w:ind w:left="107"/>
              <w:rPr>
                <w:rFonts w:ascii="Arial" w:hAnsi="Arial" w:cs="Arial"/>
                <w:b/>
                <w:sz w:val="20"/>
                <w:szCs w:val="20"/>
              </w:rPr>
            </w:pPr>
            <w:r w:rsidRPr="00591654">
              <w:rPr>
                <w:rFonts w:ascii="Arial" w:hAnsi="Arial" w:cs="Arial"/>
                <w:b/>
                <w:sz w:val="20"/>
                <w:szCs w:val="20"/>
              </w:rPr>
              <w:t>BACS</w:t>
            </w:r>
          </w:p>
          <w:p w14:paraId="39FB173F" w14:textId="77777777" w:rsidR="00157D53" w:rsidRPr="00591654" w:rsidRDefault="00157D53" w:rsidP="00ED4696">
            <w:pPr>
              <w:spacing w:line="230" w:lineRule="atLeast"/>
              <w:ind w:right="144"/>
              <w:rPr>
                <w:rFonts w:ascii="Arial" w:hAnsi="Arial" w:cs="Arial"/>
                <w:b/>
                <w:sz w:val="20"/>
                <w:szCs w:val="20"/>
              </w:rPr>
            </w:pPr>
            <w:r w:rsidRPr="00591654">
              <w:rPr>
                <w:rFonts w:ascii="Arial" w:hAnsi="Arial" w:cs="Arial"/>
                <w:b/>
                <w:sz w:val="20"/>
                <w:szCs w:val="20"/>
              </w:rPr>
              <w:t>Jul 22/xx</w:t>
            </w:r>
          </w:p>
        </w:tc>
        <w:tc>
          <w:tcPr>
            <w:tcW w:w="624" w:type="dxa"/>
            <w:shd w:val="clear" w:color="auto" w:fill="D9D9D9"/>
          </w:tcPr>
          <w:p w14:paraId="22635454" w14:textId="77777777" w:rsidR="00591654" w:rsidRDefault="00591654" w:rsidP="00ED4696">
            <w:pPr>
              <w:spacing w:line="211" w:lineRule="exact"/>
              <w:ind w:left="213"/>
              <w:rPr>
                <w:rFonts w:ascii="Arial" w:hAnsi="Arial" w:cs="Arial"/>
                <w:b/>
                <w:sz w:val="20"/>
                <w:szCs w:val="20"/>
              </w:rPr>
            </w:pPr>
          </w:p>
          <w:p w14:paraId="490AB39F" w14:textId="421107C1" w:rsidR="00157D53" w:rsidRPr="00591654" w:rsidRDefault="00157D53" w:rsidP="00ED4696">
            <w:pPr>
              <w:spacing w:line="211" w:lineRule="exact"/>
              <w:ind w:left="213"/>
              <w:rPr>
                <w:rFonts w:ascii="Arial" w:hAnsi="Arial" w:cs="Arial"/>
                <w:b/>
                <w:sz w:val="20"/>
                <w:szCs w:val="20"/>
              </w:rPr>
            </w:pPr>
            <w:r w:rsidRPr="00591654">
              <w:rPr>
                <w:rFonts w:ascii="Arial" w:hAnsi="Arial" w:cs="Arial"/>
                <w:b/>
                <w:sz w:val="20"/>
                <w:szCs w:val="20"/>
              </w:rPr>
              <w:t>VAT</w:t>
            </w:r>
            <w:r w:rsidRPr="00591654">
              <w:rPr>
                <w:rFonts w:ascii="Arial" w:hAnsi="Arial" w:cs="Arial"/>
                <w:b/>
                <w:spacing w:val="-2"/>
                <w:sz w:val="20"/>
                <w:szCs w:val="20"/>
              </w:rPr>
              <w:t xml:space="preserve"> </w:t>
            </w:r>
            <w:r w:rsidRPr="00591654">
              <w:rPr>
                <w:rFonts w:ascii="Arial" w:hAnsi="Arial" w:cs="Arial"/>
                <w:b/>
                <w:sz w:val="20"/>
                <w:szCs w:val="20"/>
              </w:rPr>
              <w:t>£</w:t>
            </w:r>
          </w:p>
        </w:tc>
      </w:tr>
      <w:tr w:rsidR="00157D53" w:rsidRPr="00E94A9E" w14:paraId="4E56FF64" w14:textId="77777777" w:rsidTr="00ED4696">
        <w:trPr>
          <w:trHeight w:val="230"/>
        </w:trPr>
        <w:tc>
          <w:tcPr>
            <w:tcW w:w="2146" w:type="dxa"/>
          </w:tcPr>
          <w:p w14:paraId="34D4F394" w14:textId="77777777" w:rsidR="00157D53" w:rsidRPr="00591654" w:rsidRDefault="00157D53" w:rsidP="00ED4696">
            <w:pPr>
              <w:spacing w:before="8"/>
              <w:rPr>
                <w:rFonts w:ascii="Arial" w:hAnsi="Arial" w:cs="Arial"/>
                <w:sz w:val="20"/>
                <w:szCs w:val="20"/>
              </w:rPr>
            </w:pPr>
            <w:r w:rsidRPr="00591654">
              <w:rPr>
                <w:rFonts w:ascii="Arial" w:hAnsi="Arial" w:cs="Arial"/>
                <w:sz w:val="20"/>
                <w:szCs w:val="20"/>
              </w:rPr>
              <w:t>Phil Warren</w:t>
            </w:r>
          </w:p>
        </w:tc>
        <w:tc>
          <w:tcPr>
            <w:tcW w:w="5954" w:type="dxa"/>
          </w:tcPr>
          <w:p w14:paraId="68913234" w14:textId="77777777" w:rsidR="00157D53" w:rsidRPr="00591654" w:rsidRDefault="00157D53" w:rsidP="00ED4696">
            <w:pPr>
              <w:spacing w:before="8"/>
              <w:rPr>
                <w:rFonts w:ascii="Arial" w:hAnsi="Arial" w:cs="Arial"/>
                <w:sz w:val="20"/>
                <w:szCs w:val="20"/>
              </w:rPr>
            </w:pPr>
            <w:r w:rsidRPr="00591654">
              <w:rPr>
                <w:rFonts w:ascii="Arial" w:hAnsi="Arial" w:cs="Arial"/>
                <w:sz w:val="20"/>
                <w:szCs w:val="20"/>
              </w:rPr>
              <w:t>Clock winding</w:t>
            </w:r>
          </w:p>
        </w:tc>
        <w:tc>
          <w:tcPr>
            <w:tcW w:w="992" w:type="dxa"/>
          </w:tcPr>
          <w:p w14:paraId="253FF2FF" w14:textId="77777777" w:rsidR="00157D53" w:rsidRPr="00591654" w:rsidRDefault="00157D53" w:rsidP="00ED4696">
            <w:pPr>
              <w:spacing w:before="8"/>
              <w:jc w:val="center"/>
              <w:rPr>
                <w:rFonts w:ascii="Arial" w:hAnsi="Arial" w:cs="Arial"/>
                <w:sz w:val="20"/>
                <w:szCs w:val="20"/>
              </w:rPr>
            </w:pPr>
            <w:r w:rsidRPr="00591654">
              <w:rPr>
                <w:rFonts w:ascii="Arial" w:hAnsi="Arial" w:cs="Arial"/>
                <w:sz w:val="20"/>
                <w:szCs w:val="20"/>
              </w:rPr>
              <w:t xml:space="preserve">       48.70</w:t>
            </w:r>
          </w:p>
        </w:tc>
        <w:tc>
          <w:tcPr>
            <w:tcW w:w="709" w:type="dxa"/>
          </w:tcPr>
          <w:p w14:paraId="2159EF04" w14:textId="77777777" w:rsidR="00157D53" w:rsidRPr="00591654" w:rsidRDefault="00157D53" w:rsidP="00ED4696">
            <w:pPr>
              <w:spacing w:before="8"/>
              <w:jc w:val="right"/>
              <w:rPr>
                <w:rFonts w:ascii="Arial" w:hAnsi="Arial" w:cs="Arial"/>
                <w:sz w:val="20"/>
                <w:szCs w:val="20"/>
              </w:rPr>
            </w:pPr>
            <w:r w:rsidRPr="00591654">
              <w:rPr>
                <w:rFonts w:ascii="Arial" w:hAnsi="Arial" w:cs="Arial"/>
                <w:sz w:val="20"/>
                <w:szCs w:val="20"/>
              </w:rPr>
              <w:t>1</w:t>
            </w:r>
          </w:p>
        </w:tc>
        <w:tc>
          <w:tcPr>
            <w:tcW w:w="624" w:type="dxa"/>
          </w:tcPr>
          <w:p w14:paraId="12331FC8" w14:textId="77777777" w:rsidR="00157D53" w:rsidRPr="00591654" w:rsidRDefault="00157D53" w:rsidP="00ED4696">
            <w:pPr>
              <w:jc w:val="right"/>
              <w:rPr>
                <w:rFonts w:ascii="Arial" w:hAnsi="Arial" w:cs="Arial"/>
                <w:sz w:val="20"/>
                <w:szCs w:val="20"/>
                <w:highlight w:val="yellow"/>
              </w:rPr>
            </w:pPr>
          </w:p>
        </w:tc>
      </w:tr>
      <w:tr w:rsidR="00157D53" w:rsidRPr="00E94A9E" w14:paraId="4B688C3F" w14:textId="77777777" w:rsidTr="00ED4696">
        <w:trPr>
          <w:trHeight w:val="70"/>
        </w:trPr>
        <w:tc>
          <w:tcPr>
            <w:tcW w:w="2146" w:type="dxa"/>
          </w:tcPr>
          <w:p w14:paraId="7A9080F5" w14:textId="77777777" w:rsidR="00157D53" w:rsidRPr="00591654" w:rsidRDefault="00157D53" w:rsidP="00ED4696">
            <w:pPr>
              <w:spacing w:line="210" w:lineRule="exact"/>
              <w:rPr>
                <w:rFonts w:ascii="Arial" w:hAnsi="Arial" w:cs="Arial"/>
                <w:sz w:val="20"/>
                <w:szCs w:val="20"/>
              </w:rPr>
            </w:pPr>
            <w:r w:rsidRPr="00591654">
              <w:rPr>
                <w:rFonts w:ascii="Arial" w:hAnsi="Arial" w:cs="Arial"/>
                <w:sz w:val="20"/>
                <w:szCs w:val="20"/>
              </w:rPr>
              <w:t>Kara</w:t>
            </w:r>
            <w:r w:rsidRPr="00591654">
              <w:rPr>
                <w:rFonts w:ascii="Arial" w:hAnsi="Arial" w:cs="Arial"/>
                <w:spacing w:val="-2"/>
                <w:sz w:val="20"/>
                <w:szCs w:val="20"/>
              </w:rPr>
              <w:t xml:space="preserve"> </w:t>
            </w:r>
            <w:r w:rsidRPr="00591654">
              <w:rPr>
                <w:rFonts w:ascii="Arial" w:hAnsi="Arial" w:cs="Arial"/>
                <w:sz w:val="20"/>
                <w:szCs w:val="20"/>
              </w:rPr>
              <w:t>Atkinson</w:t>
            </w:r>
          </w:p>
        </w:tc>
        <w:tc>
          <w:tcPr>
            <w:tcW w:w="5954" w:type="dxa"/>
          </w:tcPr>
          <w:p w14:paraId="14B02AD9" w14:textId="77777777" w:rsidR="00157D53" w:rsidRPr="00591654" w:rsidRDefault="00157D53" w:rsidP="00ED4696">
            <w:pPr>
              <w:spacing w:line="210" w:lineRule="exact"/>
              <w:ind w:left="107"/>
              <w:rPr>
                <w:rFonts w:ascii="Arial" w:hAnsi="Arial" w:cs="Arial"/>
                <w:sz w:val="20"/>
                <w:szCs w:val="20"/>
              </w:rPr>
            </w:pPr>
            <w:r w:rsidRPr="00591654">
              <w:rPr>
                <w:rFonts w:ascii="Arial" w:hAnsi="Arial" w:cs="Arial"/>
                <w:sz w:val="20"/>
                <w:szCs w:val="20"/>
              </w:rPr>
              <w:t xml:space="preserve">Salary June 2022 </w:t>
            </w:r>
          </w:p>
          <w:p w14:paraId="4568736A" w14:textId="77777777" w:rsidR="00157D53" w:rsidRPr="00591654" w:rsidRDefault="00157D53" w:rsidP="00ED4696">
            <w:pPr>
              <w:spacing w:line="210" w:lineRule="exact"/>
              <w:ind w:left="107"/>
              <w:rPr>
                <w:rFonts w:ascii="Arial" w:hAnsi="Arial" w:cs="Arial"/>
                <w:sz w:val="20"/>
                <w:szCs w:val="20"/>
              </w:rPr>
            </w:pPr>
          </w:p>
        </w:tc>
        <w:tc>
          <w:tcPr>
            <w:tcW w:w="992" w:type="dxa"/>
          </w:tcPr>
          <w:p w14:paraId="53208645" w14:textId="77777777" w:rsidR="00157D53" w:rsidRPr="00591654" w:rsidRDefault="00157D53" w:rsidP="00ED4696">
            <w:pPr>
              <w:spacing w:line="210" w:lineRule="exact"/>
              <w:ind w:right="98"/>
              <w:jc w:val="right"/>
              <w:rPr>
                <w:rFonts w:ascii="Arial" w:hAnsi="Arial" w:cs="Arial"/>
                <w:sz w:val="20"/>
                <w:szCs w:val="20"/>
              </w:rPr>
            </w:pPr>
            <w:r w:rsidRPr="00591654">
              <w:rPr>
                <w:rFonts w:ascii="Arial" w:hAnsi="Arial" w:cs="Arial"/>
                <w:sz w:val="20"/>
                <w:szCs w:val="20"/>
              </w:rPr>
              <w:t>456.03</w:t>
            </w:r>
          </w:p>
        </w:tc>
        <w:tc>
          <w:tcPr>
            <w:tcW w:w="709" w:type="dxa"/>
          </w:tcPr>
          <w:p w14:paraId="21CBD9F6" w14:textId="77777777" w:rsidR="00157D53" w:rsidRPr="00591654" w:rsidRDefault="00157D53" w:rsidP="00ED4696">
            <w:pPr>
              <w:spacing w:line="210" w:lineRule="exact"/>
              <w:ind w:left="107"/>
              <w:jc w:val="right"/>
              <w:rPr>
                <w:rFonts w:ascii="Arial" w:hAnsi="Arial" w:cs="Arial"/>
                <w:sz w:val="20"/>
                <w:szCs w:val="20"/>
              </w:rPr>
            </w:pPr>
            <w:r w:rsidRPr="00591654">
              <w:rPr>
                <w:rFonts w:ascii="Arial" w:hAnsi="Arial" w:cs="Arial"/>
                <w:w w:val="99"/>
                <w:sz w:val="20"/>
                <w:szCs w:val="20"/>
              </w:rPr>
              <w:t xml:space="preserve"> 2</w:t>
            </w:r>
          </w:p>
        </w:tc>
        <w:tc>
          <w:tcPr>
            <w:tcW w:w="624" w:type="dxa"/>
          </w:tcPr>
          <w:p w14:paraId="2475847E" w14:textId="77777777" w:rsidR="00157D53" w:rsidRPr="00591654" w:rsidRDefault="00157D53" w:rsidP="00ED4696">
            <w:pPr>
              <w:jc w:val="right"/>
              <w:rPr>
                <w:rFonts w:ascii="Arial" w:hAnsi="Arial" w:cs="Arial"/>
                <w:sz w:val="20"/>
                <w:szCs w:val="20"/>
                <w:highlight w:val="yellow"/>
              </w:rPr>
            </w:pPr>
          </w:p>
        </w:tc>
      </w:tr>
      <w:tr w:rsidR="00157D53" w:rsidRPr="00E94A9E" w14:paraId="66513494" w14:textId="77777777" w:rsidTr="00ED4696">
        <w:trPr>
          <w:trHeight w:val="325"/>
        </w:trPr>
        <w:tc>
          <w:tcPr>
            <w:tcW w:w="2146" w:type="dxa"/>
          </w:tcPr>
          <w:p w14:paraId="04D928C1" w14:textId="77777777" w:rsidR="00157D53" w:rsidRPr="00591654" w:rsidRDefault="00157D53" w:rsidP="00ED4696">
            <w:pPr>
              <w:spacing w:line="210" w:lineRule="exact"/>
              <w:rPr>
                <w:rFonts w:ascii="Arial" w:hAnsi="Arial" w:cs="Arial"/>
                <w:sz w:val="20"/>
                <w:szCs w:val="20"/>
              </w:rPr>
            </w:pPr>
            <w:proofErr w:type="spellStart"/>
            <w:r w:rsidRPr="00591654">
              <w:rPr>
                <w:rFonts w:ascii="Arial" w:hAnsi="Arial" w:cs="Arial"/>
                <w:sz w:val="20"/>
                <w:szCs w:val="20"/>
              </w:rPr>
              <w:t>Rixon</w:t>
            </w:r>
            <w:proofErr w:type="spellEnd"/>
            <w:r w:rsidRPr="00591654">
              <w:rPr>
                <w:rFonts w:ascii="Arial" w:hAnsi="Arial" w:cs="Arial"/>
                <w:spacing w:val="-3"/>
                <w:sz w:val="20"/>
                <w:szCs w:val="20"/>
              </w:rPr>
              <w:t xml:space="preserve"> </w:t>
            </w:r>
            <w:proofErr w:type="spellStart"/>
            <w:r w:rsidRPr="00591654">
              <w:rPr>
                <w:rFonts w:ascii="Arial" w:hAnsi="Arial" w:cs="Arial"/>
                <w:sz w:val="20"/>
                <w:szCs w:val="20"/>
              </w:rPr>
              <w:t>Zvauya</w:t>
            </w:r>
            <w:proofErr w:type="spellEnd"/>
          </w:p>
        </w:tc>
        <w:tc>
          <w:tcPr>
            <w:tcW w:w="5954" w:type="dxa"/>
          </w:tcPr>
          <w:p w14:paraId="19FD1BC1" w14:textId="77777777" w:rsidR="00157D53" w:rsidRPr="00591654" w:rsidRDefault="00157D53" w:rsidP="00ED4696">
            <w:pPr>
              <w:spacing w:line="210" w:lineRule="exact"/>
              <w:ind w:left="107"/>
              <w:rPr>
                <w:rFonts w:ascii="Arial" w:hAnsi="Arial" w:cs="Arial"/>
                <w:sz w:val="20"/>
                <w:szCs w:val="20"/>
              </w:rPr>
            </w:pPr>
            <w:r w:rsidRPr="00591654">
              <w:rPr>
                <w:rFonts w:ascii="Arial" w:hAnsi="Arial" w:cs="Arial"/>
                <w:sz w:val="20"/>
                <w:szCs w:val="20"/>
              </w:rPr>
              <w:t>Salary</w:t>
            </w:r>
            <w:r w:rsidRPr="00591654">
              <w:rPr>
                <w:rFonts w:ascii="Arial" w:hAnsi="Arial" w:cs="Arial"/>
                <w:spacing w:val="-2"/>
                <w:sz w:val="20"/>
                <w:szCs w:val="20"/>
              </w:rPr>
              <w:t xml:space="preserve"> </w:t>
            </w:r>
            <w:r w:rsidRPr="00591654">
              <w:rPr>
                <w:rFonts w:ascii="Arial" w:hAnsi="Arial" w:cs="Arial"/>
                <w:sz w:val="20"/>
                <w:szCs w:val="20"/>
              </w:rPr>
              <w:t xml:space="preserve">June 2022 </w:t>
            </w:r>
          </w:p>
          <w:p w14:paraId="1E1E71F7" w14:textId="77777777" w:rsidR="00157D53" w:rsidRPr="00591654" w:rsidRDefault="00157D53" w:rsidP="00ED4696">
            <w:pPr>
              <w:spacing w:line="210" w:lineRule="exact"/>
              <w:ind w:left="107"/>
              <w:rPr>
                <w:rFonts w:ascii="Arial" w:hAnsi="Arial" w:cs="Arial"/>
                <w:sz w:val="20"/>
                <w:szCs w:val="20"/>
              </w:rPr>
            </w:pPr>
          </w:p>
        </w:tc>
        <w:tc>
          <w:tcPr>
            <w:tcW w:w="992" w:type="dxa"/>
          </w:tcPr>
          <w:p w14:paraId="1106C2B6" w14:textId="77777777" w:rsidR="00157D53" w:rsidRPr="00591654" w:rsidRDefault="00157D53" w:rsidP="00ED4696">
            <w:pPr>
              <w:spacing w:line="210" w:lineRule="exact"/>
              <w:ind w:right="98"/>
              <w:jc w:val="right"/>
              <w:rPr>
                <w:rFonts w:ascii="Arial" w:hAnsi="Arial" w:cs="Arial"/>
                <w:sz w:val="20"/>
                <w:szCs w:val="20"/>
              </w:rPr>
            </w:pPr>
            <w:r w:rsidRPr="00591654">
              <w:rPr>
                <w:rFonts w:ascii="Arial" w:hAnsi="Arial" w:cs="Arial"/>
                <w:sz w:val="20"/>
                <w:szCs w:val="20"/>
              </w:rPr>
              <w:t>323.90</w:t>
            </w:r>
          </w:p>
        </w:tc>
        <w:tc>
          <w:tcPr>
            <w:tcW w:w="709" w:type="dxa"/>
          </w:tcPr>
          <w:p w14:paraId="4B687983" w14:textId="77777777" w:rsidR="00157D53" w:rsidRPr="00591654" w:rsidRDefault="00157D53" w:rsidP="00ED4696">
            <w:pPr>
              <w:spacing w:line="210" w:lineRule="exact"/>
              <w:jc w:val="right"/>
              <w:rPr>
                <w:rFonts w:ascii="Arial" w:hAnsi="Arial" w:cs="Arial"/>
                <w:sz w:val="20"/>
                <w:szCs w:val="20"/>
              </w:rPr>
            </w:pPr>
            <w:r w:rsidRPr="00591654">
              <w:rPr>
                <w:rFonts w:ascii="Arial" w:hAnsi="Arial" w:cs="Arial"/>
                <w:w w:val="99"/>
                <w:sz w:val="20"/>
                <w:szCs w:val="20"/>
              </w:rPr>
              <w:t xml:space="preserve">   3</w:t>
            </w:r>
          </w:p>
        </w:tc>
        <w:tc>
          <w:tcPr>
            <w:tcW w:w="624" w:type="dxa"/>
          </w:tcPr>
          <w:p w14:paraId="020A75AE" w14:textId="77777777" w:rsidR="00157D53" w:rsidRPr="00591654" w:rsidRDefault="00157D53" w:rsidP="00ED4696">
            <w:pPr>
              <w:jc w:val="right"/>
              <w:rPr>
                <w:rFonts w:ascii="Arial" w:hAnsi="Arial" w:cs="Arial"/>
                <w:sz w:val="20"/>
                <w:szCs w:val="20"/>
                <w:highlight w:val="yellow"/>
              </w:rPr>
            </w:pPr>
          </w:p>
        </w:tc>
      </w:tr>
      <w:tr w:rsidR="00157D53" w:rsidRPr="00E94A9E" w14:paraId="0BA8E755" w14:textId="77777777" w:rsidTr="00ED4696">
        <w:trPr>
          <w:trHeight w:val="325"/>
        </w:trPr>
        <w:tc>
          <w:tcPr>
            <w:tcW w:w="2146" w:type="dxa"/>
          </w:tcPr>
          <w:p w14:paraId="545AFD97" w14:textId="77777777" w:rsidR="00157D53" w:rsidRPr="00591654" w:rsidRDefault="00157D53" w:rsidP="00ED4696">
            <w:pPr>
              <w:spacing w:line="210" w:lineRule="exact"/>
              <w:rPr>
                <w:rFonts w:ascii="Arial" w:hAnsi="Arial" w:cs="Arial"/>
                <w:sz w:val="20"/>
                <w:szCs w:val="20"/>
              </w:rPr>
            </w:pPr>
            <w:r w:rsidRPr="00591654">
              <w:rPr>
                <w:rFonts w:ascii="Arial" w:hAnsi="Arial" w:cs="Arial"/>
                <w:sz w:val="20"/>
                <w:szCs w:val="20"/>
              </w:rPr>
              <w:t>HMRC</w:t>
            </w:r>
          </w:p>
        </w:tc>
        <w:tc>
          <w:tcPr>
            <w:tcW w:w="5954" w:type="dxa"/>
          </w:tcPr>
          <w:p w14:paraId="41BF62F2" w14:textId="77777777" w:rsidR="00157D53" w:rsidRPr="00591654" w:rsidRDefault="00157D53" w:rsidP="00ED4696">
            <w:pPr>
              <w:spacing w:line="210" w:lineRule="exact"/>
              <w:ind w:left="107"/>
              <w:rPr>
                <w:rFonts w:ascii="Arial" w:hAnsi="Arial" w:cs="Arial"/>
                <w:sz w:val="20"/>
                <w:szCs w:val="20"/>
              </w:rPr>
            </w:pPr>
            <w:r w:rsidRPr="00591654">
              <w:rPr>
                <w:rFonts w:ascii="Arial" w:hAnsi="Arial" w:cs="Arial"/>
                <w:sz w:val="20"/>
                <w:szCs w:val="20"/>
              </w:rPr>
              <w:t>June Payroll Payment</w:t>
            </w:r>
          </w:p>
        </w:tc>
        <w:tc>
          <w:tcPr>
            <w:tcW w:w="992" w:type="dxa"/>
          </w:tcPr>
          <w:p w14:paraId="6643B6A1" w14:textId="77777777" w:rsidR="00157D53" w:rsidRPr="00591654" w:rsidRDefault="00157D53" w:rsidP="00ED4696">
            <w:pPr>
              <w:spacing w:line="210" w:lineRule="exact"/>
              <w:ind w:right="98"/>
              <w:jc w:val="right"/>
              <w:rPr>
                <w:rFonts w:ascii="Arial" w:hAnsi="Arial" w:cs="Arial"/>
                <w:sz w:val="20"/>
                <w:szCs w:val="20"/>
              </w:rPr>
            </w:pPr>
            <w:r w:rsidRPr="00591654">
              <w:rPr>
                <w:rFonts w:ascii="Arial" w:hAnsi="Arial" w:cs="Arial"/>
                <w:sz w:val="20"/>
                <w:szCs w:val="20"/>
              </w:rPr>
              <w:t>220.20</w:t>
            </w:r>
          </w:p>
        </w:tc>
        <w:tc>
          <w:tcPr>
            <w:tcW w:w="709" w:type="dxa"/>
          </w:tcPr>
          <w:p w14:paraId="4EC21AB9" w14:textId="77777777" w:rsidR="00157D53" w:rsidRPr="00591654" w:rsidRDefault="00157D53" w:rsidP="00ED4696">
            <w:pPr>
              <w:spacing w:line="210" w:lineRule="exact"/>
              <w:jc w:val="right"/>
              <w:rPr>
                <w:rFonts w:ascii="Arial" w:hAnsi="Arial" w:cs="Arial"/>
                <w:w w:val="99"/>
                <w:sz w:val="20"/>
                <w:szCs w:val="20"/>
              </w:rPr>
            </w:pPr>
            <w:r w:rsidRPr="00591654">
              <w:rPr>
                <w:rFonts w:ascii="Arial" w:hAnsi="Arial" w:cs="Arial"/>
                <w:w w:val="99"/>
                <w:sz w:val="20"/>
                <w:szCs w:val="20"/>
              </w:rPr>
              <w:t>4</w:t>
            </w:r>
          </w:p>
        </w:tc>
        <w:tc>
          <w:tcPr>
            <w:tcW w:w="624" w:type="dxa"/>
          </w:tcPr>
          <w:p w14:paraId="07881C0E" w14:textId="77777777" w:rsidR="00157D53" w:rsidRPr="00591654" w:rsidRDefault="00157D53" w:rsidP="00ED4696">
            <w:pPr>
              <w:jc w:val="right"/>
              <w:rPr>
                <w:rFonts w:ascii="Arial" w:hAnsi="Arial" w:cs="Arial"/>
                <w:sz w:val="20"/>
                <w:szCs w:val="20"/>
                <w:highlight w:val="yellow"/>
              </w:rPr>
            </w:pPr>
          </w:p>
        </w:tc>
      </w:tr>
      <w:tr w:rsidR="00157D53" w:rsidRPr="00E94A9E" w14:paraId="44007E90" w14:textId="77777777" w:rsidTr="00ED4696">
        <w:trPr>
          <w:trHeight w:val="428"/>
        </w:trPr>
        <w:tc>
          <w:tcPr>
            <w:tcW w:w="2146" w:type="dxa"/>
            <w:shd w:val="clear" w:color="auto" w:fill="auto"/>
          </w:tcPr>
          <w:p w14:paraId="69BF5BBA" w14:textId="77777777" w:rsidR="00157D53" w:rsidRPr="00591654" w:rsidRDefault="00157D53" w:rsidP="00ED4696">
            <w:pPr>
              <w:spacing w:before="1" w:line="211" w:lineRule="exact"/>
              <w:rPr>
                <w:rFonts w:ascii="Arial" w:hAnsi="Arial" w:cs="Arial"/>
                <w:sz w:val="20"/>
                <w:szCs w:val="20"/>
              </w:rPr>
            </w:pPr>
            <w:proofErr w:type="spellStart"/>
            <w:r w:rsidRPr="00591654">
              <w:rPr>
                <w:rFonts w:ascii="Arial" w:hAnsi="Arial" w:cs="Arial"/>
                <w:sz w:val="20"/>
                <w:szCs w:val="20"/>
              </w:rPr>
              <w:t>Bidwells</w:t>
            </w:r>
            <w:proofErr w:type="spellEnd"/>
          </w:p>
        </w:tc>
        <w:tc>
          <w:tcPr>
            <w:tcW w:w="5954" w:type="dxa"/>
            <w:shd w:val="clear" w:color="auto" w:fill="auto"/>
          </w:tcPr>
          <w:p w14:paraId="6D2EE315" w14:textId="77777777" w:rsidR="00157D53" w:rsidRPr="00591654" w:rsidRDefault="00157D53" w:rsidP="00ED4696">
            <w:pPr>
              <w:tabs>
                <w:tab w:val="left" w:pos="467"/>
                <w:tab w:val="left" w:pos="468"/>
                <w:tab w:val="left" w:pos="4380"/>
              </w:tabs>
              <w:ind w:right="973"/>
              <w:rPr>
                <w:rFonts w:ascii="Arial" w:hAnsi="Arial" w:cs="Arial"/>
                <w:sz w:val="20"/>
                <w:szCs w:val="20"/>
              </w:rPr>
            </w:pPr>
            <w:r w:rsidRPr="00591654">
              <w:rPr>
                <w:rFonts w:ascii="Arial" w:hAnsi="Arial" w:cs="Arial"/>
                <w:sz w:val="20"/>
                <w:szCs w:val="20"/>
              </w:rPr>
              <w:t>Football Field</w:t>
            </w:r>
            <w:r w:rsidRPr="00591654">
              <w:rPr>
                <w:rFonts w:ascii="Arial" w:hAnsi="Arial" w:cs="Arial"/>
                <w:spacing w:val="-2"/>
                <w:sz w:val="20"/>
                <w:szCs w:val="20"/>
              </w:rPr>
              <w:t xml:space="preserve"> </w:t>
            </w:r>
            <w:r w:rsidRPr="00591654">
              <w:rPr>
                <w:rFonts w:ascii="Arial" w:hAnsi="Arial" w:cs="Arial"/>
                <w:sz w:val="20"/>
                <w:szCs w:val="20"/>
              </w:rPr>
              <w:t xml:space="preserve">rent July 2022 </w:t>
            </w:r>
            <w:r w:rsidRPr="00591654">
              <w:rPr>
                <w:rFonts w:ascii="Arial" w:hAnsi="Arial" w:cs="Arial"/>
                <w:spacing w:val="-2"/>
                <w:sz w:val="20"/>
                <w:szCs w:val="20"/>
              </w:rPr>
              <w:t>-</w:t>
            </w:r>
            <w:r w:rsidRPr="00591654">
              <w:rPr>
                <w:rFonts w:ascii="Arial" w:hAnsi="Arial" w:cs="Arial"/>
                <w:spacing w:val="-1"/>
                <w:sz w:val="20"/>
                <w:szCs w:val="20"/>
              </w:rPr>
              <w:t xml:space="preserve">£37.50  </w:t>
            </w:r>
          </w:p>
        </w:tc>
        <w:tc>
          <w:tcPr>
            <w:tcW w:w="992" w:type="dxa"/>
            <w:shd w:val="clear" w:color="auto" w:fill="auto"/>
          </w:tcPr>
          <w:p w14:paraId="3ACA87C7" w14:textId="77777777" w:rsidR="00157D53" w:rsidRPr="00591654" w:rsidRDefault="00157D53" w:rsidP="00ED4696">
            <w:pPr>
              <w:spacing w:before="1" w:line="211" w:lineRule="exact"/>
              <w:ind w:right="99"/>
              <w:jc w:val="right"/>
              <w:rPr>
                <w:rFonts w:ascii="Arial" w:hAnsi="Arial" w:cs="Arial"/>
                <w:sz w:val="20"/>
                <w:szCs w:val="20"/>
              </w:rPr>
            </w:pPr>
            <w:r w:rsidRPr="00591654">
              <w:rPr>
                <w:rFonts w:ascii="Arial" w:hAnsi="Arial" w:cs="Arial"/>
                <w:sz w:val="20"/>
                <w:szCs w:val="20"/>
              </w:rPr>
              <w:t>37.50</w:t>
            </w:r>
          </w:p>
        </w:tc>
        <w:tc>
          <w:tcPr>
            <w:tcW w:w="709" w:type="dxa"/>
            <w:shd w:val="clear" w:color="auto" w:fill="auto"/>
          </w:tcPr>
          <w:p w14:paraId="06C7AD8C" w14:textId="77777777" w:rsidR="00157D53" w:rsidRPr="00591654" w:rsidRDefault="00157D53" w:rsidP="00ED4696">
            <w:pPr>
              <w:spacing w:before="1" w:line="211" w:lineRule="exact"/>
              <w:jc w:val="right"/>
              <w:rPr>
                <w:rFonts w:ascii="Arial" w:hAnsi="Arial" w:cs="Arial"/>
                <w:sz w:val="20"/>
                <w:szCs w:val="20"/>
              </w:rPr>
            </w:pPr>
            <w:r w:rsidRPr="00591654">
              <w:rPr>
                <w:rFonts w:ascii="Arial" w:hAnsi="Arial" w:cs="Arial"/>
                <w:w w:val="99"/>
                <w:sz w:val="20"/>
                <w:szCs w:val="20"/>
              </w:rPr>
              <w:t xml:space="preserve">  5</w:t>
            </w:r>
          </w:p>
        </w:tc>
        <w:tc>
          <w:tcPr>
            <w:tcW w:w="624" w:type="dxa"/>
            <w:shd w:val="clear" w:color="auto" w:fill="auto"/>
          </w:tcPr>
          <w:p w14:paraId="35597594" w14:textId="77777777" w:rsidR="00157D53" w:rsidRPr="00591654" w:rsidRDefault="00157D53" w:rsidP="00ED4696">
            <w:pPr>
              <w:jc w:val="right"/>
              <w:rPr>
                <w:rFonts w:ascii="Arial" w:hAnsi="Arial" w:cs="Arial"/>
                <w:sz w:val="20"/>
                <w:szCs w:val="20"/>
                <w:highlight w:val="yellow"/>
              </w:rPr>
            </w:pPr>
          </w:p>
        </w:tc>
      </w:tr>
      <w:tr w:rsidR="00157D53" w:rsidRPr="00E94A9E" w14:paraId="6E6EB36C" w14:textId="77777777" w:rsidTr="00ED4696">
        <w:trPr>
          <w:trHeight w:val="428"/>
        </w:trPr>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6204454F" w14:textId="77777777" w:rsidR="00157D53" w:rsidRPr="00591654" w:rsidRDefault="00157D53" w:rsidP="00ED4696">
            <w:pPr>
              <w:rPr>
                <w:rFonts w:ascii="Arial" w:hAnsi="Arial" w:cs="Arial"/>
                <w:sz w:val="20"/>
                <w:szCs w:val="20"/>
              </w:rPr>
            </w:pPr>
            <w:bookmarkStart w:id="1" w:name="_Hlk99744460"/>
            <w:proofErr w:type="spellStart"/>
            <w:r w:rsidRPr="00591654">
              <w:rPr>
                <w:rFonts w:ascii="Arial" w:hAnsi="Arial" w:cs="Arial"/>
                <w:sz w:val="20"/>
                <w:szCs w:val="20"/>
              </w:rPr>
              <w:t>Rixon</w:t>
            </w:r>
            <w:proofErr w:type="spellEnd"/>
            <w:r w:rsidRPr="00591654">
              <w:rPr>
                <w:rFonts w:ascii="Arial" w:hAnsi="Arial" w:cs="Arial"/>
                <w:sz w:val="20"/>
                <w:szCs w:val="20"/>
              </w:rPr>
              <w:t xml:space="preserve"> </w:t>
            </w:r>
            <w:proofErr w:type="spellStart"/>
            <w:r w:rsidRPr="00591654">
              <w:rPr>
                <w:rFonts w:ascii="Arial" w:hAnsi="Arial" w:cs="Arial"/>
                <w:sz w:val="20"/>
                <w:szCs w:val="20"/>
              </w:rPr>
              <w:t>Zvauya</w:t>
            </w:r>
            <w:proofErr w:type="spellEnd"/>
            <w:r w:rsidRPr="00591654">
              <w:rPr>
                <w:rFonts w:ascii="Arial" w:hAnsi="Arial" w:cs="Arial"/>
                <w:sz w:val="20"/>
                <w:szCs w:val="20"/>
              </w:rPr>
              <w:t>- reimbursement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8E3D039" w14:textId="77777777" w:rsidR="00157D53" w:rsidRPr="00591654" w:rsidRDefault="00157D53" w:rsidP="00ED4696">
            <w:pPr>
              <w:rPr>
                <w:rFonts w:ascii="Arial" w:hAnsi="Arial" w:cs="Arial"/>
                <w:sz w:val="20"/>
                <w:szCs w:val="20"/>
              </w:rPr>
            </w:pPr>
            <w:r w:rsidRPr="00591654">
              <w:rPr>
                <w:rFonts w:ascii="Arial" w:hAnsi="Arial" w:cs="Arial"/>
                <w:sz w:val="20"/>
                <w:szCs w:val="20"/>
              </w:rPr>
              <w:t xml:space="preserve">Zoom – 14.39 </w:t>
            </w:r>
            <w:proofErr w:type="spellStart"/>
            <w:r w:rsidRPr="00591654">
              <w:rPr>
                <w:rFonts w:ascii="Arial" w:hAnsi="Arial" w:cs="Arial"/>
                <w:sz w:val="20"/>
                <w:szCs w:val="20"/>
              </w:rPr>
              <w:t>inc</w:t>
            </w:r>
            <w:proofErr w:type="spellEnd"/>
            <w:r w:rsidRPr="00591654">
              <w:rPr>
                <w:rFonts w:ascii="Arial" w:hAnsi="Arial" w:cs="Arial"/>
                <w:sz w:val="20"/>
                <w:szCs w:val="20"/>
              </w:rPr>
              <w:t xml:space="preserve"> vat of 2.4</w:t>
            </w:r>
          </w:p>
          <w:p w14:paraId="36B80375" w14:textId="77777777" w:rsidR="00157D53" w:rsidRPr="00591654" w:rsidRDefault="00157D53" w:rsidP="00ED4696">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6976CC"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14.39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FF3B0B" w14:textId="77777777" w:rsidR="00157D53" w:rsidRPr="00591654" w:rsidRDefault="00157D53" w:rsidP="00ED4696">
            <w:pPr>
              <w:jc w:val="right"/>
              <w:rPr>
                <w:rFonts w:ascii="Arial" w:hAnsi="Arial" w:cs="Arial"/>
                <w:w w:val="99"/>
                <w:sz w:val="20"/>
                <w:szCs w:val="20"/>
              </w:rPr>
            </w:pPr>
            <w:r w:rsidRPr="00591654">
              <w:rPr>
                <w:rFonts w:ascii="Arial" w:hAnsi="Arial" w:cs="Arial"/>
                <w:w w:val="99"/>
                <w:sz w:val="20"/>
                <w:szCs w:val="20"/>
              </w:rPr>
              <w:t xml:space="preserve">  6</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14:paraId="4E88BAAF"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2.40</w:t>
            </w:r>
          </w:p>
        </w:tc>
      </w:tr>
      <w:tr w:rsidR="00157D53" w:rsidRPr="00E94A9E" w14:paraId="66D7AB42" w14:textId="77777777" w:rsidTr="00ED4696">
        <w:trPr>
          <w:trHeight w:val="428"/>
        </w:trPr>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27E62CFF" w14:textId="77777777" w:rsidR="00157D53" w:rsidRPr="00591654" w:rsidRDefault="00157D53" w:rsidP="00ED4696">
            <w:pPr>
              <w:rPr>
                <w:rFonts w:ascii="Arial" w:hAnsi="Arial" w:cs="Arial"/>
                <w:sz w:val="20"/>
                <w:szCs w:val="20"/>
              </w:rPr>
            </w:pPr>
            <w:r w:rsidRPr="00591654">
              <w:rPr>
                <w:rFonts w:ascii="Arial" w:hAnsi="Arial" w:cs="Arial"/>
                <w:sz w:val="20"/>
                <w:szCs w:val="20"/>
              </w:rPr>
              <w:t>Kara Atkinson - reimbursement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45908BB" w14:textId="77777777" w:rsidR="00157D53" w:rsidRPr="00591654" w:rsidRDefault="00157D53" w:rsidP="00ED4696">
            <w:pPr>
              <w:rPr>
                <w:sz w:val="20"/>
                <w:szCs w:val="20"/>
              </w:rPr>
            </w:pPr>
            <w:r w:rsidRPr="00591654">
              <w:rPr>
                <w:rFonts w:ascii="Arial" w:hAnsi="Arial" w:cs="Arial"/>
                <w:sz w:val="20"/>
                <w:szCs w:val="20"/>
              </w:rPr>
              <w:t>new padlocks for the pavilion and mower shed</w:t>
            </w:r>
            <w:r w:rsidRPr="00591654">
              <w:rPr>
                <w:sz w:val="20"/>
                <w:szCs w:val="20"/>
              </w:rPr>
              <w:t xml:space="preserve"> </w:t>
            </w:r>
          </w:p>
          <w:p w14:paraId="26B0BC76" w14:textId="77777777" w:rsidR="00157D53" w:rsidRPr="00591654" w:rsidRDefault="00157D53" w:rsidP="00ED4696">
            <w:pPr>
              <w:rPr>
                <w:rFonts w:ascii="Arial" w:hAnsi="Arial" w:cs="Arial"/>
                <w:sz w:val="20"/>
                <w:szCs w:val="20"/>
              </w:rPr>
            </w:pPr>
            <w:r w:rsidRPr="00591654">
              <w:rPr>
                <w:sz w:val="20"/>
                <w:szCs w:val="20"/>
              </w:rPr>
              <w:t>-</w:t>
            </w:r>
            <w:r w:rsidRPr="00591654">
              <w:rPr>
                <w:rFonts w:ascii="Arial" w:hAnsi="Arial" w:cs="Arial"/>
                <w:sz w:val="20"/>
                <w:szCs w:val="20"/>
              </w:rPr>
              <w:t>Squire Steel Water-Resistant Closed Shackle Combination Padlock 60mm £40.19</w:t>
            </w:r>
          </w:p>
          <w:p w14:paraId="653ABC21" w14:textId="77777777" w:rsidR="00157D53" w:rsidRPr="00591654" w:rsidRDefault="00157D53" w:rsidP="00ED4696">
            <w:pPr>
              <w:rPr>
                <w:rFonts w:ascii="Arial" w:hAnsi="Arial" w:cs="Arial"/>
                <w:sz w:val="20"/>
                <w:szCs w:val="20"/>
              </w:rPr>
            </w:pPr>
            <w:r w:rsidRPr="00591654">
              <w:rPr>
                <w:rFonts w:ascii="Arial" w:hAnsi="Arial" w:cs="Arial"/>
                <w:sz w:val="20"/>
                <w:szCs w:val="20"/>
              </w:rPr>
              <w:t>-</w:t>
            </w:r>
            <w:r w:rsidRPr="00591654">
              <w:rPr>
                <w:sz w:val="20"/>
                <w:szCs w:val="20"/>
              </w:rPr>
              <w:t xml:space="preserve"> </w:t>
            </w:r>
            <w:r w:rsidRPr="00591654">
              <w:rPr>
                <w:rFonts w:ascii="Arial" w:hAnsi="Arial" w:cs="Arial"/>
                <w:sz w:val="20"/>
                <w:szCs w:val="20"/>
              </w:rPr>
              <w:t>Squire Hi Security Hardened Steel Weatherproof Container Padlock 80mm£79.19</w:t>
            </w:r>
          </w:p>
          <w:p w14:paraId="19501FD9" w14:textId="77777777" w:rsidR="00157D53" w:rsidRPr="00591654" w:rsidRDefault="00157D53" w:rsidP="00ED4696">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E283DA"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119.38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E908A0" w14:textId="77777777" w:rsidR="00157D53" w:rsidRPr="00591654" w:rsidRDefault="00157D53" w:rsidP="00ED4696">
            <w:pPr>
              <w:jc w:val="right"/>
              <w:rPr>
                <w:rFonts w:ascii="Arial" w:hAnsi="Arial" w:cs="Arial"/>
                <w:w w:val="99"/>
                <w:sz w:val="20"/>
                <w:szCs w:val="20"/>
              </w:rPr>
            </w:pPr>
          </w:p>
          <w:p w14:paraId="5BFCD86F"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7</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14:paraId="0E081343"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19.90</w:t>
            </w:r>
          </w:p>
        </w:tc>
      </w:tr>
      <w:tr w:rsidR="00157D53" w:rsidRPr="00E94A9E" w14:paraId="75A5CE24" w14:textId="77777777" w:rsidTr="00ED4696">
        <w:trPr>
          <w:trHeight w:val="428"/>
        </w:trPr>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7AD1EC79" w14:textId="77777777" w:rsidR="00157D53" w:rsidRPr="00591654" w:rsidRDefault="00157D53" w:rsidP="00ED4696">
            <w:pPr>
              <w:rPr>
                <w:rFonts w:ascii="Arial" w:hAnsi="Arial" w:cs="Arial"/>
                <w:sz w:val="20"/>
                <w:szCs w:val="20"/>
              </w:rPr>
            </w:pPr>
            <w:r w:rsidRPr="00591654">
              <w:rPr>
                <w:rFonts w:ascii="Arial" w:hAnsi="Arial" w:cs="Arial"/>
                <w:sz w:val="20"/>
                <w:szCs w:val="20"/>
              </w:rPr>
              <w:t>Cllr S Morgan - reimbursement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269D491" w14:textId="77777777" w:rsidR="00157D53" w:rsidRPr="00591654" w:rsidRDefault="00157D53" w:rsidP="00ED4696">
            <w:pPr>
              <w:rPr>
                <w:rFonts w:ascii="Arial" w:hAnsi="Arial" w:cs="Arial"/>
                <w:sz w:val="20"/>
                <w:szCs w:val="20"/>
              </w:rPr>
            </w:pPr>
            <w:r w:rsidRPr="00591654">
              <w:rPr>
                <w:rFonts w:ascii="Arial" w:hAnsi="Arial" w:cs="Arial"/>
                <w:sz w:val="20"/>
                <w:szCs w:val="20"/>
              </w:rPr>
              <w:t>10L petrol for mower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0CAD33"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16.40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5D2DEF" w14:textId="77777777" w:rsidR="00157D53" w:rsidRPr="00591654" w:rsidRDefault="00157D53" w:rsidP="00ED4696">
            <w:pPr>
              <w:jc w:val="right"/>
              <w:rPr>
                <w:rFonts w:ascii="Arial" w:hAnsi="Arial" w:cs="Arial"/>
                <w:w w:val="99"/>
                <w:sz w:val="20"/>
                <w:szCs w:val="20"/>
              </w:rPr>
            </w:pPr>
            <w:r w:rsidRPr="00591654">
              <w:rPr>
                <w:rFonts w:ascii="Arial" w:hAnsi="Arial" w:cs="Arial"/>
                <w:w w:val="99"/>
                <w:sz w:val="20"/>
                <w:szCs w:val="20"/>
              </w:rPr>
              <w:t>8</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14:paraId="47B7EA56" w14:textId="77777777" w:rsidR="00157D53" w:rsidRPr="00591654" w:rsidRDefault="00157D53" w:rsidP="00ED4696">
            <w:pPr>
              <w:jc w:val="right"/>
              <w:rPr>
                <w:rFonts w:ascii="Arial" w:hAnsi="Arial" w:cs="Arial"/>
                <w:sz w:val="20"/>
                <w:szCs w:val="20"/>
              </w:rPr>
            </w:pPr>
          </w:p>
        </w:tc>
      </w:tr>
      <w:tr w:rsidR="00157D53" w:rsidRPr="00E94A9E" w14:paraId="0364C7EB" w14:textId="77777777" w:rsidTr="00ED4696">
        <w:trPr>
          <w:trHeight w:val="428"/>
        </w:trPr>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74E2204E" w14:textId="77777777" w:rsidR="00157D53" w:rsidRPr="00591654" w:rsidRDefault="00157D53" w:rsidP="00ED4696">
            <w:pPr>
              <w:rPr>
                <w:rFonts w:ascii="Arial" w:hAnsi="Arial" w:cs="Arial"/>
                <w:sz w:val="20"/>
                <w:szCs w:val="20"/>
              </w:rPr>
            </w:pPr>
            <w:r w:rsidRPr="00591654">
              <w:rPr>
                <w:rFonts w:ascii="Arial" w:hAnsi="Arial" w:cs="Arial"/>
                <w:sz w:val="20"/>
                <w:szCs w:val="20"/>
              </w:rPr>
              <w:t>David Maltby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FE3976" w14:textId="77777777" w:rsidR="00157D53" w:rsidRPr="00591654" w:rsidRDefault="00157D53" w:rsidP="00ED4696">
            <w:pPr>
              <w:rPr>
                <w:rFonts w:ascii="Arial" w:hAnsi="Arial" w:cs="Arial"/>
                <w:sz w:val="20"/>
                <w:szCs w:val="20"/>
              </w:rPr>
            </w:pPr>
            <w:r w:rsidRPr="00591654">
              <w:rPr>
                <w:rFonts w:ascii="Arial" w:hAnsi="Arial" w:cs="Arial"/>
                <w:sz w:val="20"/>
                <w:szCs w:val="20"/>
              </w:rPr>
              <w:t>Caretaking to 6th June 2022 - 5 weeks @ £100.97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EF37B7"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504.85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3924C5" w14:textId="77777777" w:rsidR="00157D53" w:rsidRPr="00591654" w:rsidRDefault="00157D53" w:rsidP="00ED4696">
            <w:pPr>
              <w:jc w:val="right"/>
              <w:rPr>
                <w:rFonts w:ascii="Arial" w:hAnsi="Arial" w:cs="Arial"/>
                <w:w w:val="99"/>
                <w:sz w:val="20"/>
                <w:szCs w:val="20"/>
              </w:rPr>
            </w:pPr>
            <w:r w:rsidRPr="00591654">
              <w:rPr>
                <w:rFonts w:ascii="Arial" w:hAnsi="Arial" w:cs="Arial"/>
                <w:w w:val="99"/>
                <w:sz w:val="20"/>
                <w:szCs w:val="20"/>
              </w:rPr>
              <w:t>9</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14:paraId="7F4489BB" w14:textId="77777777" w:rsidR="00157D53" w:rsidRPr="00591654" w:rsidRDefault="00157D53" w:rsidP="00ED4696">
            <w:pPr>
              <w:jc w:val="right"/>
              <w:rPr>
                <w:rFonts w:ascii="Arial" w:hAnsi="Arial" w:cs="Arial"/>
                <w:sz w:val="20"/>
                <w:szCs w:val="20"/>
              </w:rPr>
            </w:pPr>
          </w:p>
        </w:tc>
      </w:tr>
      <w:tr w:rsidR="00157D53" w:rsidRPr="00E94A9E" w14:paraId="266A0806" w14:textId="77777777" w:rsidTr="008C7A75">
        <w:trPr>
          <w:trHeight w:val="428"/>
        </w:trPr>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C5634F3" w14:textId="77777777" w:rsidR="00157D53" w:rsidRPr="00591654" w:rsidRDefault="00157D53" w:rsidP="00ED4696">
            <w:pPr>
              <w:rPr>
                <w:rFonts w:ascii="Arial" w:hAnsi="Arial" w:cs="Arial"/>
                <w:sz w:val="20"/>
                <w:szCs w:val="20"/>
              </w:rPr>
            </w:pPr>
            <w:r w:rsidRPr="00591654">
              <w:rPr>
                <w:rFonts w:ascii="Arial" w:hAnsi="Arial" w:cs="Arial"/>
                <w:sz w:val="20"/>
                <w:szCs w:val="20"/>
              </w:rPr>
              <w:t>David Maltby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23A190F" w14:textId="77777777" w:rsidR="00157D53" w:rsidRPr="00591654" w:rsidRDefault="00157D53" w:rsidP="00ED4696">
            <w:pPr>
              <w:rPr>
                <w:rFonts w:ascii="Arial" w:hAnsi="Arial" w:cs="Arial"/>
                <w:sz w:val="20"/>
                <w:szCs w:val="20"/>
              </w:rPr>
            </w:pPr>
            <w:r w:rsidRPr="00591654">
              <w:rPr>
                <w:rFonts w:ascii="Arial" w:hAnsi="Arial" w:cs="Arial"/>
                <w:sz w:val="20"/>
                <w:szCs w:val="20"/>
              </w:rPr>
              <w:t>Caretaking to 4th July 2022 - 4 weeks @ £100.97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E01291"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403.88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350E69" w14:textId="77777777" w:rsidR="00157D53" w:rsidRPr="00591654" w:rsidRDefault="00157D53" w:rsidP="00ED4696">
            <w:pPr>
              <w:jc w:val="right"/>
              <w:rPr>
                <w:rFonts w:ascii="Arial" w:hAnsi="Arial" w:cs="Arial"/>
                <w:w w:val="99"/>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14:paraId="52767B6E" w14:textId="77777777" w:rsidR="00157D53" w:rsidRPr="00591654" w:rsidRDefault="00157D53" w:rsidP="00ED4696">
            <w:pPr>
              <w:jc w:val="right"/>
              <w:rPr>
                <w:rFonts w:ascii="Arial" w:hAnsi="Arial" w:cs="Arial"/>
                <w:sz w:val="20"/>
                <w:szCs w:val="20"/>
              </w:rPr>
            </w:pPr>
          </w:p>
        </w:tc>
      </w:tr>
      <w:tr w:rsidR="00157D53" w:rsidRPr="00E94A9E" w14:paraId="171156FC" w14:textId="77777777" w:rsidTr="00ED4696">
        <w:trPr>
          <w:trHeight w:val="428"/>
        </w:trPr>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CC29895" w14:textId="77777777" w:rsidR="00157D53" w:rsidRPr="00591654" w:rsidRDefault="00157D53" w:rsidP="00ED4696">
            <w:pPr>
              <w:rPr>
                <w:rFonts w:ascii="Arial" w:hAnsi="Arial" w:cs="Arial"/>
                <w:sz w:val="20"/>
                <w:szCs w:val="20"/>
              </w:rPr>
            </w:pPr>
            <w:r w:rsidRPr="00591654">
              <w:rPr>
                <w:rFonts w:ascii="Arial" w:hAnsi="Arial" w:cs="Arial"/>
                <w:sz w:val="20"/>
                <w:szCs w:val="20"/>
              </w:rPr>
              <w:lastRenderedPageBreak/>
              <w:t>David Maltby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0647421" w14:textId="77777777" w:rsidR="00157D53" w:rsidRPr="00591654" w:rsidRDefault="00157D53" w:rsidP="00ED4696">
            <w:pPr>
              <w:rPr>
                <w:rFonts w:ascii="Arial" w:hAnsi="Arial" w:cs="Arial"/>
                <w:sz w:val="20"/>
                <w:szCs w:val="20"/>
              </w:rPr>
            </w:pPr>
            <w:r w:rsidRPr="00591654">
              <w:rPr>
                <w:rFonts w:ascii="Arial" w:hAnsi="Arial" w:cs="Arial"/>
                <w:sz w:val="20"/>
                <w:szCs w:val="20"/>
              </w:rPr>
              <w:t>Grass cutting at the church and Car Pond Lane on 6th and 16th May and 3rd June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C7F454"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90.00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F4E1ED" w14:textId="77777777" w:rsidR="00157D53" w:rsidRPr="00591654" w:rsidRDefault="00157D53" w:rsidP="00ED4696">
            <w:pPr>
              <w:jc w:val="right"/>
              <w:rPr>
                <w:rFonts w:ascii="Arial" w:hAnsi="Arial" w:cs="Arial"/>
                <w:w w:val="99"/>
                <w:sz w:val="20"/>
                <w:szCs w:val="20"/>
              </w:rPr>
            </w:pPr>
            <w:r w:rsidRPr="00591654">
              <w:rPr>
                <w:rFonts w:ascii="Arial" w:hAnsi="Arial" w:cs="Arial"/>
                <w:w w:val="99"/>
                <w:sz w:val="20"/>
                <w:szCs w:val="20"/>
              </w:rPr>
              <w:t>10</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14:paraId="428C2FC4" w14:textId="77777777" w:rsidR="00157D53" w:rsidRPr="00591654" w:rsidRDefault="00157D53" w:rsidP="00ED4696">
            <w:pPr>
              <w:jc w:val="right"/>
              <w:rPr>
                <w:rFonts w:ascii="Arial" w:hAnsi="Arial" w:cs="Arial"/>
                <w:sz w:val="20"/>
                <w:szCs w:val="20"/>
              </w:rPr>
            </w:pPr>
          </w:p>
        </w:tc>
      </w:tr>
      <w:tr w:rsidR="00157D53" w:rsidRPr="00E94A9E" w14:paraId="71D8FBDE" w14:textId="77777777" w:rsidTr="008C7A75">
        <w:trPr>
          <w:trHeight w:val="428"/>
        </w:trPr>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0F42C0CA" w14:textId="77777777" w:rsidR="00157D53" w:rsidRPr="00591654" w:rsidRDefault="00157D53" w:rsidP="00ED4696">
            <w:pPr>
              <w:rPr>
                <w:rFonts w:ascii="Arial" w:hAnsi="Arial" w:cs="Arial"/>
                <w:sz w:val="20"/>
                <w:szCs w:val="20"/>
              </w:rPr>
            </w:pPr>
            <w:r w:rsidRPr="00591654">
              <w:rPr>
                <w:rFonts w:ascii="Arial" w:hAnsi="Arial" w:cs="Arial"/>
                <w:sz w:val="20"/>
                <w:szCs w:val="20"/>
              </w:rPr>
              <w:t>David Maltby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EEAC48D" w14:textId="77777777" w:rsidR="00157D53" w:rsidRPr="00591654" w:rsidRDefault="00157D53" w:rsidP="00ED4696">
            <w:pPr>
              <w:rPr>
                <w:rFonts w:ascii="Arial" w:hAnsi="Arial" w:cs="Arial"/>
                <w:sz w:val="20"/>
                <w:szCs w:val="20"/>
              </w:rPr>
            </w:pPr>
            <w:r w:rsidRPr="00591654">
              <w:rPr>
                <w:rFonts w:ascii="Arial" w:hAnsi="Arial" w:cs="Arial"/>
                <w:sz w:val="20"/>
                <w:szCs w:val="20"/>
              </w:rPr>
              <w:t>Grass cutting at the church and Car Pond Lane on 17th &amp; 29th June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830D6B"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60.00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A6A48D" w14:textId="77777777" w:rsidR="00157D53" w:rsidRPr="00591654" w:rsidRDefault="00157D53" w:rsidP="00ED4696">
            <w:pPr>
              <w:jc w:val="right"/>
              <w:rPr>
                <w:rFonts w:ascii="Arial" w:hAnsi="Arial" w:cs="Arial"/>
                <w:w w:val="99"/>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14:paraId="31039788" w14:textId="77777777" w:rsidR="00157D53" w:rsidRPr="00591654" w:rsidRDefault="00157D53" w:rsidP="00ED4696">
            <w:pPr>
              <w:jc w:val="right"/>
              <w:rPr>
                <w:rFonts w:ascii="Arial" w:hAnsi="Arial" w:cs="Arial"/>
                <w:sz w:val="20"/>
                <w:szCs w:val="20"/>
              </w:rPr>
            </w:pPr>
          </w:p>
        </w:tc>
      </w:tr>
      <w:tr w:rsidR="00157D53" w:rsidRPr="00E94A9E" w14:paraId="05AB7186" w14:textId="77777777" w:rsidTr="00ED4696">
        <w:trPr>
          <w:trHeight w:val="428"/>
        </w:trPr>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2C436E15" w14:textId="77777777" w:rsidR="00157D53" w:rsidRPr="00591654" w:rsidRDefault="00157D53" w:rsidP="00ED4696">
            <w:pPr>
              <w:rPr>
                <w:rFonts w:ascii="Arial" w:hAnsi="Arial" w:cs="Arial"/>
                <w:sz w:val="20"/>
                <w:szCs w:val="20"/>
              </w:rPr>
            </w:pPr>
            <w:r w:rsidRPr="00591654">
              <w:rPr>
                <w:rFonts w:ascii="Arial" w:hAnsi="Arial" w:cs="Arial"/>
                <w:sz w:val="20"/>
                <w:szCs w:val="20"/>
              </w:rPr>
              <w:t>Clive Maltby Property Maintenance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1E2EDFA" w14:textId="77777777" w:rsidR="00157D53" w:rsidRPr="00591654" w:rsidRDefault="00157D53" w:rsidP="00ED4696">
            <w:pPr>
              <w:rPr>
                <w:rFonts w:ascii="Arial" w:hAnsi="Arial" w:cs="Arial"/>
                <w:sz w:val="20"/>
                <w:szCs w:val="20"/>
              </w:rPr>
            </w:pPr>
            <w:r w:rsidRPr="00591654">
              <w:rPr>
                <w:rFonts w:ascii="Arial" w:hAnsi="Arial" w:cs="Arial"/>
                <w:sz w:val="20"/>
                <w:szCs w:val="20"/>
              </w:rPr>
              <w:t>Lay 6 Marshall 600x600x35 slabs direct on soil 8ft x 10ft to accommodate a standard</w:t>
            </w:r>
          </w:p>
          <w:p w14:paraId="69D05B32" w14:textId="77777777" w:rsidR="00157D53" w:rsidRPr="00591654" w:rsidRDefault="00157D53" w:rsidP="00ED4696">
            <w:pPr>
              <w:rPr>
                <w:rFonts w:ascii="Arial" w:hAnsi="Arial" w:cs="Arial"/>
                <w:sz w:val="20"/>
                <w:szCs w:val="20"/>
              </w:rPr>
            </w:pPr>
            <w:r w:rsidRPr="00591654">
              <w:rPr>
                <w:rFonts w:ascii="Arial" w:hAnsi="Arial" w:cs="Arial"/>
                <w:sz w:val="20"/>
                <w:szCs w:val="20"/>
              </w:rPr>
              <w:t>container unit. Opening end of container to be Stretham facing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478306"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250.00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7A72AB" w14:textId="77777777" w:rsidR="00157D53" w:rsidRPr="00591654" w:rsidRDefault="00157D53" w:rsidP="00ED4696">
            <w:pPr>
              <w:jc w:val="right"/>
              <w:rPr>
                <w:rFonts w:ascii="Arial" w:hAnsi="Arial" w:cs="Arial"/>
                <w:w w:val="99"/>
                <w:sz w:val="20"/>
                <w:szCs w:val="20"/>
              </w:rPr>
            </w:pPr>
          </w:p>
          <w:p w14:paraId="3F8DDCC4"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11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14:paraId="405B3274" w14:textId="77777777" w:rsidR="00157D53" w:rsidRPr="00591654" w:rsidRDefault="00157D53" w:rsidP="00ED4696">
            <w:pPr>
              <w:jc w:val="right"/>
              <w:rPr>
                <w:rFonts w:ascii="Arial" w:hAnsi="Arial" w:cs="Arial"/>
                <w:sz w:val="20"/>
                <w:szCs w:val="20"/>
              </w:rPr>
            </w:pPr>
          </w:p>
        </w:tc>
      </w:tr>
      <w:tr w:rsidR="00157D53" w:rsidRPr="00E94A9E" w14:paraId="064E858C" w14:textId="77777777" w:rsidTr="00ED4696">
        <w:trPr>
          <w:trHeight w:val="428"/>
        </w:trPr>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D2ECBF1" w14:textId="77777777" w:rsidR="00157D53" w:rsidRPr="00591654" w:rsidRDefault="00157D53" w:rsidP="00ED4696">
            <w:pPr>
              <w:rPr>
                <w:rFonts w:ascii="Arial" w:hAnsi="Arial" w:cs="Arial"/>
                <w:sz w:val="20"/>
                <w:szCs w:val="20"/>
              </w:rPr>
            </w:pPr>
            <w:r w:rsidRPr="00591654">
              <w:rPr>
                <w:rFonts w:ascii="Arial" w:hAnsi="Arial" w:cs="Arial"/>
                <w:sz w:val="20"/>
                <w:szCs w:val="20"/>
              </w:rPr>
              <w:t xml:space="preserve">Clive Maltby Property Maintenance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752A11D" w14:textId="77777777" w:rsidR="00157D53" w:rsidRPr="00591654" w:rsidRDefault="00157D53" w:rsidP="00ED4696">
            <w:pPr>
              <w:rPr>
                <w:rFonts w:ascii="Arial" w:hAnsi="Arial" w:cs="Arial"/>
                <w:sz w:val="20"/>
                <w:szCs w:val="20"/>
              </w:rPr>
            </w:pPr>
            <w:r w:rsidRPr="00591654">
              <w:rPr>
                <w:rFonts w:ascii="Arial" w:hAnsi="Arial" w:cs="Arial"/>
                <w:sz w:val="20"/>
                <w:szCs w:val="20"/>
              </w:rPr>
              <w:t>Remove fence rails between posts to provide entry into Wilburton sports field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FB90BB"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36.00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EC1C70" w14:textId="77777777" w:rsidR="00157D53" w:rsidRPr="00591654" w:rsidRDefault="00157D53" w:rsidP="00ED4696">
            <w:pPr>
              <w:tabs>
                <w:tab w:val="center" w:pos="349"/>
                <w:tab w:val="right" w:pos="699"/>
              </w:tabs>
              <w:jc w:val="right"/>
              <w:rPr>
                <w:rFonts w:ascii="Arial" w:hAnsi="Arial" w:cs="Arial"/>
                <w:w w:val="99"/>
                <w:sz w:val="20"/>
                <w:szCs w:val="20"/>
              </w:rPr>
            </w:pPr>
            <w:r w:rsidRPr="00591654">
              <w:rPr>
                <w:rFonts w:ascii="Arial" w:hAnsi="Arial" w:cs="Arial"/>
                <w:w w:val="99"/>
                <w:sz w:val="20"/>
                <w:szCs w:val="20"/>
              </w:rPr>
              <w:tab/>
            </w:r>
            <w:r w:rsidRPr="00591654">
              <w:rPr>
                <w:rFonts w:ascii="Arial" w:hAnsi="Arial" w:cs="Arial"/>
                <w:w w:val="99"/>
                <w:sz w:val="20"/>
                <w:szCs w:val="20"/>
              </w:rPr>
              <w:tab/>
              <w:t>12</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14:paraId="150BF1F8" w14:textId="77777777" w:rsidR="00157D53" w:rsidRPr="00591654" w:rsidRDefault="00157D53" w:rsidP="00ED4696">
            <w:pPr>
              <w:jc w:val="right"/>
              <w:rPr>
                <w:rFonts w:ascii="Arial" w:hAnsi="Arial" w:cs="Arial"/>
                <w:sz w:val="20"/>
                <w:szCs w:val="20"/>
              </w:rPr>
            </w:pPr>
          </w:p>
        </w:tc>
      </w:tr>
      <w:tr w:rsidR="00157D53" w:rsidRPr="00E94A9E" w14:paraId="4A52E571" w14:textId="77777777" w:rsidTr="008C7A75">
        <w:trPr>
          <w:trHeight w:val="428"/>
        </w:trPr>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0D660628" w14:textId="77777777" w:rsidR="00157D53" w:rsidRPr="00591654" w:rsidRDefault="00157D53" w:rsidP="00ED4696">
            <w:pPr>
              <w:rPr>
                <w:rFonts w:ascii="Arial" w:hAnsi="Arial" w:cs="Arial"/>
                <w:sz w:val="20"/>
                <w:szCs w:val="20"/>
              </w:rPr>
            </w:pPr>
            <w:proofErr w:type="spellStart"/>
            <w:r w:rsidRPr="00591654">
              <w:rPr>
                <w:rFonts w:ascii="Arial" w:hAnsi="Arial" w:cs="Arial"/>
                <w:sz w:val="20"/>
                <w:szCs w:val="20"/>
              </w:rPr>
              <w:t>NetWiseUK</w:t>
            </w:r>
            <w:proofErr w:type="spellEnd"/>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E06EC26" w14:textId="77777777" w:rsidR="00157D53" w:rsidRPr="00591654" w:rsidRDefault="00157D53" w:rsidP="00ED4696">
            <w:pPr>
              <w:rPr>
                <w:rFonts w:ascii="Arial" w:hAnsi="Arial" w:cs="Arial"/>
                <w:sz w:val="20"/>
                <w:szCs w:val="20"/>
              </w:rPr>
            </w:pPr>
            <w:r w:rsidRPr="00591654">
              <w:rPr>
                <w:rFonts w:ascii="Arial" w:hAnsi="Arial" w:cs="Arial"/>
                <w:sz w:val="20"/>
                <w:szCs w:val="20"/>
              </w:rPr>
              <w:t>Premium Plus Package Hosting, Support and Maintenance - wilburtonparishcouncil.org (19/07/2022</w:t>
            </w:r>
          </w:p>
          <w:p w14:paraId="0A9E2974" w14:textId="77777777" w:rsidR="00157D53" w:rsidRPr="00591654" w:rsidRDefault="00157D53" w:rsidP="00ED4696">
            <w:pPr>
              <w:rPr>
                <w:rFonts w:ascii="Arial" w:hAnsi="Arial" w:cs="Arial"/>
                <w:sz w:val="20"/>
                <w:szCs w:val="20"/>
              </w:rPr>
            </w:pPr>
            <w:r w:rsidRPr="00591654">
              <w:rPr>
                <w:rFonts w:ascii="Arial" w:hAnsi="Arial" w:cs="Arial"/>
                <w:sz w:val="20"/>
                <w:szCs w:val="20"/>
              </w:rPr>
              <w:t>- 18/07/2023)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A8EABB"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480.00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41EC7D" w14:textId="77777777" w:rsidR="00157D53" w:rsidRPr="00591654" w:rsidRDefault="00157D53" w:rsidP="00ED4696">
            <w:pPr>
              <w:tabs>
                <w:tab w:val="center" w:pos="349"/>
                <w:tab w:val="right" w:pos="699"/>
              </w:tabs>
              <w:jc w:val="right"/>
              <w:rPr>
                <w:rFonts w:ascii="Arial" w:hAnsi="Arial" w:cs="Arial"/>
                <w:w w:val="99"/>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14:paraId="4B1A4842"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80.00</w:t>
            </w:r>
          </w:p>
        </w:tc>
      </w:tr>
      <w:tr w:rsidR="00157D53" w:rsidRPr="00E94A9E" w14:paraId="53B27AC0" w14:textId="77777777" w:rsidTr="008C7A75">
        <w:trPr>
          <w:trHeight w:val="428"/>
        </w:trPr>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6938F53E" w14:textId="77777777" w:rsidR="00157D53" w:rsidRPr="00591654" w:rsidRDefault="00157D53" w:rsidP="00ED4696">
            <w:pPr>
              <w:rPr>
                <w:rFonts w:ascii="Arial" w:hAnsi="Arial" w:cs="Arial"/>
                <w:sz w:val="20"/>
                <w:szCs w:val="20"/>
              </w:rPr>
            </w:pPr>
            <w:r w:rsidRPr="00591654">
              <w:rPr>
                <w:rFonts w:ascii="Arial" w:hAnsi="Arial" w:cs="Arial"/>
                <w:sz w:val="20"/>
                <w:szCs w:val="20"/>
              </w:rPr>
              <w:t>Bespoke Services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9253985" w14:textId="77777777" w:rsidR="00157D53" w:rsidRPr="00591654" w:rsidRDefault="00157D53" w:rsidP="00ED4696">
            <w:pPr>
              <w:rPr>
                <w:rFonts w:ascii="Arial" w:hAnsi="Arial" w:cs="Arial"/>
                <w:sz w:val="20"/>
                <w:szCs w:val="20"/>
              </w:rPr>
            </w:pPr>
            <w:r w:rsidRPr="00591654">
              <w:rPr>
                <w:rFonts w:ascii="Arial" w:hAnsi="Arial" w:cs="Arial"/>
                <w:sz w:val="20"/>
                <w:szCs w:val="20"/>
              </w:rPr>
              <w:t>Grass Cutting &amp; Vegetation Maintenance</w:t>
            </w:r>
          </w:p>
          <w:p w14:paraId="341C6FAB" w14:textId="77777777" w:rsidR="00157D53" w:rsidRPr="00591654" w:rsidRDefault="00157D53" w:rsidP="00ED4696">
            <w:pPr>
              <w:rPr>
                <w:rFonts w:ascii="Arial" w:hAnsi="Arial" w:cs="Arial"/>
                <w:sz w:val="20"/>
                <w:szCs w:val="20"/>
              </w:rPr>
            </w:pPr>
            <w:r w:rsidRPr="00591654">
              <w:rPr>
                <w:rFonts w:ascii="Arial" w:hAnsi="Arial" w:cs="Arial"/>
                <w:sz w:val="20"/>
                <w:szCs w:val="20"/>
              </w:rPr>
              <w:t>Cemetery 2 £160.00                   £320.00</w:t>
            </w:r>
          </w:p>
          <w:p w14:paraId="41F4D07B" w14:textId="77777777" w:rsidR="00157D53" w:rsidRPr="00591654" w:rsidRDefault="00157D53" w:rsidP="00ED4696">
            <w:pPr>
              <w:rPr>
                <w:rFonts w:ascii="Arial" w:hAnsi="Arial" w:cs="Arial"/>
                <w:sz w:val="20"/>
                <w:szCs w:val="20"/>
              </w:rPr>
            </w:pPr>
            <w:r w:rsidRPr="00591654">
              <w:rPr>
                <w:rFonts w:ascii="Arial" w:hAnsi="Arial" w:cs="Arial"/>
                <w:sz w:val="20"/>
                <w:szCs w:val="20"/>
              </w:rPr>
              <w:t>Bus stop &amp; footpaths 1 £135.00 £135.00</w:t>
            </w:r>
          </w:p>
          <w:p w14:paraId="67EEE4F5" w14:textId="77777777" w:rsidR="00157D53" w:rsidRPr="00591654" w:rsidRDefault="00157D53" w:rsidP="00ED4696">
            <w:pPr>
              <w:rPr>
                <w:rFonts w:ascii="Arial" w:hAnsi="Arial" w:cs="Arial"/>
                <w:sz w:val="20"/>
                <w:szCs w:val="20"/>
              </w:rPr>
            </w:pPr>
            <w:r w:rsidRPr="00591654">
              <w:rPr>
                <w:rFonts w:ascii="Arial" w:hAnsi="Arial" w:cs="Arial"/>
                <w:sz w:val="20"/>
                <w:szCs w:val="20"/>
              </w:rPr>
              <w:t>Allotment 1 £75.00                      £75.00</w:t>
            </w:r>
          </w:p>
          <w:p w14:paraId="52D288E2" w14:textId="77777777" w:rsidR="00157D53" w:rsidRPr="00591654" w:rsidRDefault="00157D53" w:rsidP="00ED4696">
            <w:pPr>
              <w:rPr>
                <w:rFonts w:ascii="Arial" w:hAnsi="Arial" w:cs="Arial"/>
                <w:sz w:val="20"/>
                <w:szCs w:val="20"/>
              </w:rPr>
            </w:pPr>
            <w:r w:rsidRPr="00591654">
              <w:rPr>
                <w:rFonts w:ascii="Arial" w:hAnsi="Arial" w:cs="Arial"/>
                <w:sz w:val="20"/>
                <w:szCs w:val="20"/>
              </w:rPr>
              <w:t>Litter Picking 4 £12.25                £49.00</w:t>
            </w:r>
          </w:p>
          <w:p w14:paraId="71DA25EF" w14:textId="77777777" w:rsidR="00157D53" w:rsidRPr="00591654" w:rsidRDefault="00157D53" w:rsidP="00ED4696">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EE27E0"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579.00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7CA580" w14:textId="77777777" w:rsidR="00157D53" w:rsidRPr="00591654" w:rsidRDefault="00157D53" w:rsidP="00ED4696">
            <w:pPr>
              <w:tabs>
                <w:tab w:val="center" w:pos="349"/>
                <w:tab w:val="right" w:pos="699"/>
              </w:tabs>
              <w:jc w:val="right"/>
              <w:rPr>
                <w:rFonts w:ascii="Arial" w:hAnsi="Arial" w:cs="Arial"/>
                <w:w w:val="99"/>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14:paraId="1FE5F346" w14:textId="77777777" w:rsidR="00157D53" w:rsidRPr="00591654" w:rsidRDefault="00157D53" w:rsidP="00ED4696">
            <w:pPr>
              <w:jc w:val="right"/>
              <w:rPr>
                <w:rFonts w:ascii="Arial" w:hAnsi="Arial" w:cs="Arial"/>
                <w:sz w:val="20"/>
                <w:szCs w:val="20"/>
              </w:rPr>
            </w:pPr>
          </w:p>
        </w:tc>
      </w:tr>
      <w:tr w:rsidR="00157D53" w:rsidRPr="00E94A9E" w14:paraId="44488A9F" w14:textId="77777777" w:rsidTr="008C7A75">
        <w:trPr>
          <w:trHeight w:val="428"/>
        </w:trPr>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011C0C0B" w14:textId="77777777" w:rsidR="00157D53" w:rsidRPr="00591654" w:rsidRDefault="00157D53" w:rsidP="00ED4696">
            <w:pPr>
              <w:rPr>
                <w:rFonts w:ascii="Arial" w:hAnsi="Arial" w:cs="Arial"/>
                <w:sz w:val="20"/>
                <w:szCs w:val="20"/>
              </w:rPr>
            </w:pPr>
            <w:r w:rsidRPr="00591654">
              <w:rPr>
                <w:rFonts w:ascii="Arial" w:hAnsi="Arial" w:cs="Arial"/>
                <w:sz w:val="20"/>
                <w:szCs w:val="20"/>
              </w:rPr>
              <w:t>G&amp;J Peck LTD</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C06B1E0" w14:textId="77777777" w:rsidR="00157D53" w:rsidRPr="00591654" w:rsidRDefault="00157D53" w:rsidP="00ED4696">
            <w:pPr>
              <w:rPr>
                <w:rFonts w:ascii="Arial" w:hAnsi="Arial" w:cs="Arial"/>
                <w:sz w:val="20"/>
                <w:szCs w:val="20"/>
              </w:rPr>
            </w:pPr>
            <w:r w:rsidRPr="00591654">
              <w:rPr>
                <w:rFonts w:ascii="Arial" w:hAnsi="Arial" w:cs="Arial"/>
                <w:sz w:val="20"/>
                <w:szCs w:val="20"/>
              </w:rPr>
              <w:t>MIPRO51-20KG GRASS SEED MIX-20KG 1 G/SEED 99.99 99.99</w:t>
            </w:r>
          </w:p>
          <w:p w14:paraId="17E2BAD7" w14:textId="77777777" w:rsidR="00157D53" w:rsidRPr="00591654" w:rsidRDefault="00157D53" w:rsidP="00ED4696">
            <w:pPr>
              <w:rPr>
                <w:rFonts w:ascii="Arial" w:hAnsi="Arial" w:cs="Arial"/>
                <w:sz w:val="20"/>
                <w:szCs w:val="20"/>
              </w:rPr>
            </w:pPr>
            <w:r w:rsidRPr="00591654">
              <w:rPr>
                <w:rFonts w:ascii="Arial" w:hAnsi="Arial" w:cs="Arial"/>
                <w:sz w:val="20"/>
                <w:szCs w:val="20"/>
              </w:rPr>
              <w:t>MIH84 607168 7230*START HOSE 30M 1 HOZ/ST 24.16 24.16</w:t>
            </w:r>
          </w:p>
          <w:p w14:paraId="70268EA0" w14:textId="77777777" w:rsidR="00157D53" w:rsidRPr="00591654" w:rsidRDefault="00157D53" w:rsidP="00ED4696">
            <w:pPr>
              <w:rPr>
                <w:rFonts w:ascii="Arial" w:hAnsi="Arial" w:cs="Arial"/>
                <w:sz w:val="20"/>
                <w:szCs w:val="20"/>
              </w:rPr>
            </w:pPr>
            <w:r w:rsidRPr="00591654">
              <w:rPr>
                <w:rFonts w:ascii="Arial" w:hAnsi="Arial" w:cs="Arial"/>
                <w:sz w:val="20"/>
                <w:szCs w:val="20"/>
              </w:rPr>
              <w:t>MIH84 684423 2550*PUL.SPRINKLER 2 HOZ/ST 20.41 40.82</w:t>
            </w:r>
          </w:p>
          <w:p w14:paraId="123A8162" w14:textId="77777777" w:rsidR="00157D53" w:rsidRPr="00591654" w:rsidRDefault="00157D53" w:rsidP="00ED4696">
            <w:pPr>
              <w:rPr>
                <w:rFonts w:ascii="Arial" w:hAnsi="Arial" w:cs="Arial"/>
                <w:sz w:val="20"/>
                <w:szCs w:val="20"/>
              </w:rPr>
            </w:pPr>
            <w:r w:rsidRPr="00591654">
              <w:rPr>
                <w:rFonts w:ascii="Arial" w:hAnsi="Arial" w:cs="Arial"/>
                <w:sz w:val="20"/>
                <w:szCs w:val="20"/>
              </w:rPr>
              <w:t>MIH84 752865 2070*HOSE END CONN 4 HOZ/ST 4.16 16.64</w:t>
            </w:r>
          </w:p>
          <w:p w14:paraId="69824206" w14:textId="77777777" w:rsidR="00157D53" w:rsidRPr="00591654" w:rsidRDefault="00157D53" w:rsidP="00ED4696">
            <w:pPr>
              <w:rPr>
                <w:rFonts w:ascii="Arial" w:hAnsi="Arial" w:cs="Arial"/>
                <w:sz w:val="20"/>
                <w:szCs w:val="20"/>
              </w:rPr>
            </w:pPr>
            <w:r w:rsidRPr="00591654">
              <w:rPr>
                <w:rFonts w:ascii="Arial" w:hAnsi="Arial" w:cs="Arial"/>
                <w:sz w:val="20"/>
                <w:szCs w:val="20"/>
              </w:rPr>
              <w:t xml:space="preserve">MIH84 551796 2291*DBL.MALE CONN. 2 HOZ/ST 4.16 8.32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2BCD93"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207.91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7A61BC" w14:textId="77777777" w:rsidR="00157D53" w:rsidRPr="00591654" w:rsidRDefault="00157D53" w:rsidP="00ED4696">
            <w:pPr>
              <w:tabs>
                <w:tab w:val="center" w:pos="349"/>
                <w:tab w:val="right" w:pos="699"/>
              </w:tabs>
              <w:jc w:val="right"/>
              <w:rPr>
                <w:rFonts w:ascii="Arial" w:hAnsi="Arial" w:cs="Arial"/>
                <w:w w:val="99"/>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14:paraId="3E044143"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17.98</w:t>
            </w:r>
          </w:p>
        </w:tc>
      </w:tr>
      <w:tr w:rsidR="00157D53" w:rsidRPr="00E94A9E" w14:paraId="5427C5EE" w14:textId="77777777" w:rsidTr="008C7A75">
        <w:trPr>
          <w:trHeight w:val="428"/>
        </w:trPr>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2DFAC317" w14:textId="77777777" w:rsidR="00157D53" w:rsidRPr="00591654" w:rsidRDefault="00157D53" w:rsidP="00ED4696">
            <w:pPr>
              <w:rPr>
                <w:rFonts w:ascii="Arial" w:hAnsi="Arial" w:cs="Arial"/>
                <w:sz w:val="20"/>
                <w:szCs w:val="20"/>
              </w:rPr>
            </w:pPr>
            <w:r w:rsidRPr="00591654">
              <w:rPr>
                <w:rFonts w:ascii="Arial" w:hAnsi="Arial" w:cs="Arial"/>
                <w:sz w:val="20"/>
                <w:szCs w:val="20"/>
              </w:rPr>
              <w:t>G&amp;J Peck LTD</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81B0E38" w14:textId="77777777" w:rsidR="00157D53" w:rsidRPr="00591654" w:rsidRDefault="00157D53" w:rsidP="00ED4696">
            <w:pPr>
              <w:rPr>
                <w:rFonts w:ascii="Arial" w:hAnsi="Arial" w:cs="Arial"/>
                <w:sz w:val="20"/>
                <w:szCs w:val="20"/>
              </w:rPr>
            </w:pPr>
            <w:r w:rsidRPr="00591654">
              <w:rPr>
                <w:rFonts w:ascii="Arial" w:hAnsi="Arial" w:cs="Arial"/>
                <w:sz w:val="20"/>
                <w:szCs w:val="20"/>
              </w:rPr>
              <w:t>MIH84 607168 7230*START HOSE 30M 1 HOZ/ST 24.16 24.16</w:t>
            </w:r>
          </w:p>
          <w:p w14:paraId="10FD2B0D" w14:textId="77777777" w:rsidR="00157D53" w:rsidRPr="00591654" w:rsidRDefault="00157D53" w:rsidP="00ED4696">
            <w:pPr>
              <w:rPr>
                <w:rFonts w:ascii="Arial" w:hAnsi="Arial" w:cs="Arial"/>
                <w:sz w:val="20"/>
                <w:szCs w:val="20"/>
              </w:rPr>
            </w:pPr>
            <w:r w:rsidRPr="00591654">
              <w:rPr>
                <w:rFonts w:ascii="Arial" w:hAnsi="Arial" w:cs="Arial"/>
                <w:sz w:val="20"/>
                <w:szCs w:val="20"/>
              </w:rPr>
              <w:t>MIH84 752865 2070*HOSE END CONN 3 HOZ/ST 4.16 12.48</w:t>
            </w:r>
          </w:p>
          <w:p w14:paraId="5B6947BF" w14:textId="77777777" w:rsidR="00157D53" w:rsidRPr="00591654" w:rsidRDefault="00157D53" w:rsidP="00ED4696">
            <w:pPr>
              <w:rPr>
                <w:rFonts w:ascii="Arial" w:hAnsi="Arial" w:cs="Arial"/>
                <w:sz w:val="20"/>
                <w:szCs w:val="20"/>
              </w:rPr>
            </w:pPr>
            <w:r w:rsidRPr="00591654">
              <w:rPr>
                <w:rFonts w:ascii="Arial" w:hAnsi="Arial" w:cs="Arial"/>
                <w:sz w:val="20"/>
                <w:szCs w:val="20"/>
              </w:rPr>
              <w:t>MIH84 551721 2100*HOSE CONNECTOR 1 HOZ/ST 4.16 4.16</w:t>
            </w:r>
          </w:p>
          <w:p w14:paraId="70F242CD" w14:textId="77777777" w:rsidR="00157D53" w:rsidRPr="00591654" w:rsidRDefault="00157D53" w:rsidP="00ED4696">
            <w:pPr>
              <w:rPr>
                <w:rFonts w:ascii="Arial" w:hAnsi="Arial" w:cs="Arial"/>
                <w:sz w:val="20"/>
                <w:szCs w:val="20"/>
              </w:rPr>
            </w:pPr>
            <w:r w:rsidRPr="00591654">
              <w:rPr>
                <w:rFonts w:ascii="Arial" w:hAnsi="Arial" w:cs="Arial"/>
                <w:sz w:val="20"/>
                <w:szCs w:val="20"/>
              </w:rPr>
              <w:t>MIH84 551796 2291*DBL.MALE CONN. 1 HOZ/ST 4.16 4.16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F99934"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53.95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771491" w14:textId="77777777" w:rsidR="00157D53" w:rsidRPr="00591654" w:rsidRDefault="00157D53" w:rsidP="00ED4696">
            <w:pPr>
              <w:tabs>
                <w:tab w:val="center" w:pos="349"/>
                <w:tab w:val="right" w:pos="699"/>
              </w:tabs>
              <w:jc w:val="right"/>
              <w:rPr>
                <w:rFonts w:ascii="Arial" w:hAnsi="Arial" w:cs="Arial"/>
                <w:w w:val="99"/>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14:paraId="055CCCC1"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8.99</w:t>
            </w:r>
          </w:p>
        </w:tc>
      </w:tr>
      <w:tr w:rsidR="00157D53" w:rsidRPr="00E94A9E" w14:paraId="4EC47F2D" w14:textId="77777777" w:rsidTr="008C7A75">
        <w:trPr>
          <w:trHeight w:val="428"/>
        </w:trPr>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4E10FAF" w14:textId="77777777" w:rsidR="00157D53" w:rsidRPr="00591654" w:rsidRDefault="00157D53" w:rsidP="00ED4696">
            <w:pPr>
              <w:rPr>
                <w:rFonts w:ascii="Arial" w:hAnsi="Arial" w:cs="Arial"/>
                <w:sz w:val="20"/>
                <w:szCs w:val="20"/>
              </w:rPr>
            </w:pPr>
            <w:r w:rsidRPr="00591654">
              <w:rPr>
                <w:rFonts w:ascii="Arial" w:hAnsi="Arial" w:cs="Arial"/>
                <w:sz w:val="20"/>
                <w:szCs w:val="20"/>
              </w:rPr>
              <w:t xml:space="preserve">East </w:t>
            </w:r>
            <w:proofErr w:type="spellStart"/>
            <w:r w:rsidRPr="00591654">
              <w:rPr>
                <w:rFonts w:ascii="Arial" w:hAnsi="Arial" w:cs="Arial"/>
                <w:sz w:val="20"/>
                <w:szCs w:val="20"/>
              </w:rPr>
              <w:t>Cambs</w:t>
            </w:r>
            <w:proofErr w:type="spellEnd"/>
            <w:r w:rsidRPr="00591654">
              <w:rPr>
                <w:rFonts w:ascii="Arial" w:hAnsi="Arial" w:cs="Arial"/>
                <w:sz w:val="20"/>
                <w:szCs w:val="20"/>
              </w:rPr>
              <w:t xml:space="preserve"> Trading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9236659" w14:textId="41DCD336" w:rsidR="00157D53" w:rsidRPr="00591654" w:rsidRDefault="00157D53" w:rsidP="00ED4696">
            <w:pPr>
              <w:rPr>
                <w:rFonts w:ascii="Arial" w:hAnsi="Arial" w:cs="Arial"/>
                <w:sz w:val="20"/>
                <w:szCs w:val="20"/>
              </w:rPr>
            </w:pPr>
            <w:r w:rsidRPr="00591654">
              <w:rPr>
                <w:rFonts w:ascii="Arial" w:hAnsi="Arial" w:cs="Arial"/>
                <w:sz w:val="20"/>
                <w:szCs w:val="20"/>
              </w:rPr>
              <w:t>Work completed at Wilburton C</w:t>
            </w:r>
            <w:r w:rsidR="008C7A75" w:rsidRPr="00591654">
              <w:rPr>
                <w:rFonts w:ascii="Arial" w:hAnsi="Arial" w:cs="Arial"/>
                <w:sz w:val="20"/>
                <w:szCs w:val="20"/>
              </w:rPr>
              <w:t>emetery</w:t>
            </w:r>
            <w:r w:rsidRPr="00591654">
              <w:rPr>
                <w:rFonts w:ascii="Arial" w:hAnsi="Arial" w:cs="Arial"/>
                <w:sz w:val="20"/>
                <w:szCs w:val="20"/>
              </w:rPr>
              <w:t xml:space="preserve"> January 2022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1A1987" w14:textId="77777777" w:rsidR="00157D53" w:rsidRPr="00591654" w:rsidRDefault="00157D53" w:rsidP="00ED4696">
            <w:pPr>
              <w:jc w:val="right"/>
              <w:rPr>
                <w:rFonts w:ascii="Arial" w:hAnsi="Arial" w:cs="Arial"/>
                <w:sz w:val="20"/>
                <w:szCs w:val="20"/>
              </w:rPr>
            </w:pPr>
            <w:r w:rsidRPr="00591654">
              <w:rPr>
                <w:rFonts w:ascii="Arial" w:hAnsi="Arial" w:cs="Arial"/>
                <w:sz w:val="20"/>
                <w:szCs w:val="20"/>
              </w:rPr>
              <w:t>3,191.47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524EE5" w14:textId="77777777" w:rsidR="00157D53" w:rsidRPr="00591654" w:rsidRDefault="00157D53" w:rsidP="00ED4696">
            <w:pPr>
              <w:tabs>
                <w:tab w:val="center" w:pos="349"/>
                <w:tab w:val="right" w:pos="699"/>
              </w:tabs>
              <w:jc w:val="right"/>
              <w:rPr>
                <w:rFonts w:ascii="Arial" w:hAnsi="Arial" w:cs="Arial"/>
                <w:w w:val="99"/>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14:paraId="52A994F6" w14:textId="77777777" w:rsidR="00157D53" w:rsidRPr="00591654" w:rsidRDefault="00157D53" w:rsidP="00ED4696">
            <w:pPr>
              <w:rPr>
                <w:rFonts w:ascii="Arial" w:hAnsi="Arial" w:cs="Arial"/>
                <w:sz w:val="20"/>
                <w:szCs w:val="20"/>
              </w:rPr>
            </w:pPr>
            <w:r w:rsidRPr="00591654">
              <w:rPr>
                <w:rFonts w:ascii="Arial" w:hAnsi="Arial" w:cs="Arial"/>
                <w:sz w:val="20"/>
                <w:szCs w:val="20"/>
              </w:rPr>
              <w:t>581.91</w:t>
            </w:r>
          </w:p>
        </w:tc>
      </w:tr>
      <w:tr w:rsidR="008C7A75" w:rsidRPr="00E94A9E" w14:paraId="32A56414" w14:textId="77777777" w:rsidTr="008C7A75">
        <w:trPr>
          <w:trHeight w:val="428"/>
        </w:trPr>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733C0554" w14:textId="1B2BC9F5" w:rsidR="008C7A75" w:rsidRPr="00591654" w:rsidRDefault="008C7A75" w:rsidP="00ED4696">
            <w:pPr>
              <w:rPr>
                <w:rFonts w:ascii="Arial" w:hAnsi="Arial" w:cs="Arial"/>
                <w:sz w:val="20"/>
                <w:szCs w:val="20"/>
              </w:rPr>
            </w:pPr>
            <w:proofErr w:type="spellStart"/>
            <w:r w:rsidRPr="00591654">
              <w:rPr>
                <w:rFonts w:ascii="Arial" w:hAnsi="Arial" w:cs="Arial"/>
                <w:sz w:val="20"/>
                <w:szCs w:val="20"/>
              </w:rPr>
              <w:t>Nexa</w:t>
            </w:r>
            <w:proofErr w:type="spellEnd"/>
            <w:r w:rsidRPr="00591654">
              <w:rPr>
                <w:rFonts w:ascii="Arial" w:hAnsi="Arial" w:cs="Arial"/>
                <w:sz w:val="20"/>
                <w:szCs w:val="20"/>
              </w:rPr>
              <w:t xml:space="preserve"> Law</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0A56206" w14:textId="18AE24E7" w:rsidR="008C7A75" w:rsidRPr="00591654" w:rsidRDefault="008C7A75" w:rsidP="00ED4696">
            <w:pPr>
              <w:rPr>
                <w:rFonts w:ascii="Arial" w:hAnsi="Arial" w:cs="Arial"/>
                <w:sz w:val="20"/>
                <w:szCs w:val="20"/>
              </w:rPr>
            </w:pPr>
            <w:r w:rsidRPr="00591654">
              <w:rPr>
                <w:rFonts w:ascii="Arial" w:hAnsi="Arial" w:cs="Arial"/>
                <w:sz w:val="20"/>
                <w:szCs w:val="20"/>
              </w:rPr>
              <w:t xml:space="preserve">Payment to the Parish Council Solicitor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AE596B" w14:textId="76D37E44" w:rsidR="008C7A75" w:rsidRPr="00591654" w:rsidRDefault="00591654" w:rsidP="00ED4696">
            <w:pPr>
              <w:jc w:val="right"/>
              <w:rPr>
                <w:rFonts w:ascii="Arial" w:hAnsi="Arial" w:cs="Arial"/>
                <w:sz w:val="20"/>
                <w:szCs w:val="20"/>
              </w:rPr>
            </w:pPr>
            <w:r w:rsidRPr="00591654">
              <w:rPr>
                <w:rFonts w:ascii="Arial" w:hAnsi="Arial" w:cs="Arial"/>
                <w:sz w:val="20"/>
                <w:szCs w:val="20"/>
              </w:rPr>
              <w:t>500.00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A94487" w14:textId="77777777" w:rsidR="008C7A75" w:rsidRPr="00591654" w:rsidRDefault="008C7A75" w:rsidP="00ED4696">
            <w:pPr>
              <w:tabs>
                <w:tab w:val="center" w:pos="349"/>
                <w:tab w:val="right" w:pos="699"/>
              </w:tabs>
              <w:jc w:val="right"/>
              <w:rPr>
                <w:rFonts w:ascii="Arial" w:hAnsi="Arial" w:cs="Arial"/>
                <w:w w:val="99"/>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14:paraId="02B69CAE" w14:textId="77777777" w:rsidR="008C7A75" w:rsidRPr="00591654" w:rsidRDefault="008C7A75" w:rsidP="00ED4696">
            <w:pPr>
              <w:rPr>
                <w:rFonts w:ascii="Arial" w:hAnsi="Arial" w:cs="Arial"/>
                <w:sz w:val="20"/>
                <w:szCs w:val="20"/>
              </w:rPr>
            </w:pPr>
          </w:p>
        </w:tc>
      </w:tr>
      <w:bookmarkEnd w:id="0"/>
      <w:bookmarkEnd w:id="1"/>
    </w:tbl>
    <w:p w14:paraId="66E29B1C" w14:textId="77CF7A99" w:rsidR="00FA516E" w:rsidRDefault="00FA516E">
      <w:pPr>
        <w:spacing w:after="0"/>
      </w:pPr>
    </w:p>
    <w:p w14:paraId="1E6569C6" w14:textId="6D4C1934" w:rsidR="00FA516E" w:rsidRDefault="006157C3">
      <w:pPr>
        <w:spacing w:after="0"/>
        <w:rPr>
          <w:rFonts w:ascii="Arial" w:eastAsia="Arial" w:hAnsi="Arial" w:cs="Arial"/>
          <w:b/>
          <w:sz w:val="20"/>
        </w:rPr>
      </w:pPr>
      <w:r>
        <w:rPr>
          <w:rFonts w:ascii="Arial" w:eastAsia="Arial" w:hAnsi="Arial" w:cs="Arial"/>
          <w:b/>
          <w:sz w:val="20"/>
        </w:rPr>
        <w:t xml:space="preserve"> </w:t>
      </w:r>
      <w:r w:rsidR="00591654">
        <w:rPr>
          <w:rFonts w:ascii="Arial" w:eastAsia="Arial" w:hAnsi="Arial" w:cs="Arial"/>
          <w:b/>
          <w:sz w:val="20"/>
        </w:rPr>
        <w:t>Proposed by Cllr Dodson and Seconded Cllr Attrill.</w:t>
      </w:r>
    </w:p>
    <w:p w14:paraId="1B6FCF29" w14:textId="2B6B27B2" w:rsidR="00591654" w:rsidRDefault="00591654">
      <w:pPr>
        <w:spacing w:after="0"/>
        <w:rPr>
          <w:rFonts w:ascii="Arial" w:eastAsia="Arial" w:hAnsi="Arial" w:cs="Arial"/>
          <w:b/>
          <w:sz w:val="20"/>
        </w:rPr>
      </w:pPr>
    </w:p>
    <w:p w14:paraId="45C2E75A" w14:textId="7026F856" w:rsidR="00FA516E" w:rsidRDefault="00591654" w:rsidP="00591654">
      <w:r>
        <w:t>Standard bills, linked to rent for the recreation ground, wages to clerks, caretaker and contractor to are authorised to be paid in August. Proposed by Cllr Upton and Seconded by Cllr Dodson.</w:t>
      </w:r>
    </w:p>
    <w:p w14:paraId="61323A0A" w14:textId="77777777" w:rsidR="00FA516E" w:rsidRDefault="006157C3">
      <w:pPr>
        <w:spacing w:after="4" w:line="250" w:lineRule="auto"/>
        <w:ind w:left="-5" w:hanging="10"/>
      </w:pPr>
      <w:r>
        <w:rPr>
          <w:rFonts w:ascii="Arial" w:eastAsia="Arial" w:hAnsi="Arial" w:cs="Arial"/>
          <w:b/>
          <w:sz w:val="20"/>
        </w:rPr>
        <w:t xml:space="preserve">FC22-045:  Correspondence not covered in Business Matters/Councillors questions </w:t>
      </w:r>
    </w:p>
    <w:p w14:paraId="4F5EFBFA" w14:textId="77777777" w:rsidR="00591654" w:rsidRDefault="00591654">
      <w:pPr>
        <w:spacing w:after="0"/>
        <w:rPr>
          <w:rFonts w:ascii="Arial" w:eastAsia="Arial" w:hAnsi="Arial" w:cs="Arial"/>
          <w:b/>
          <w:sz w:val="20"/>
        </w:rPr>
      </w:pPr>
      <w:r>
        <w:rPr>
          <w:rFonts w:ascii="Arial" w:eastAsia="Arial" w:hAnsi="Arial" w:cs="Arial"/>
          <w:b/>
          <w:sz w:val="20"/>
        </w:rPr>
        <w:t>None</w:t>
      </w:r>
    </w:p>
    <w:p w14:paraId="5EE9835F" w14:textId="741B1E1C" w:rsidR="00FA516E" w:rsidRDefault="006157C3">
      <w:pPr>
        <w:spacing w:after="0"/>
      </w:pPr>
      <w:r>
        <w:rPr>
          <w:rFonts w:ascii="Arial" w:eastAsia="Arial" w:hAnsi="Arial" w:cs="Arial"/>
          <w:b/>
          <w:sz w:val="20"/>
        </w:rPr>
        <w:t xml:space="preserve"> </w:t>
      </w:r>
    </w:p>
    <w:p w14:paraId="3F61C960" w14:textId="57A6CC7E" w:rsidR="00FA516E" w:rsidRDefault="006157C3">
      <w:pPr>
        <w:spacing w:after="4" w:line="250" w:lineRule="auto"/>
        <w:ind w:left="-5" w:hanging="10"/>
        <w:rPr>
          <w:rFonts w:ascii="Arial" w:eastAsia="Arial" w:hAnsi="Arial" w:cs="Arial"/>
          <w:b/>
          <w:sz w:val="20"/>
        </w:rPr>
      </w:pPr>
      <w:r>
        <w:rPr>
          <w:rFonts w:ascii="Arial" w:eastAsia="Arial" w:hAnsi="Arial" w:cs="Arial"/>
          <w:b/>
          <w:sz w:val="20"/>
        </w:rPr>
        <w:t xml:space="preserve">FC22-046:  To receive Income and Expenditure report for first quarter. </w:t>
      </w:r>
    </w:p>
    <w:p w14:paraId="34FFDD88" w14:textId="03CA6074" w:rsidR="00591654" w:rsidRPr="00591654" w:rsidRDefault="00591654">
      <w:pPr>
        <w:spacing w:after="4" w:line="250" w:lineRule="auto"/>
        <w:ind w:left="-5" w:hanging="10"/>
        <w:rPr>
          <w:bCs/>
        </w:rPr>
      </w:pPr>
      <w:r w:rsidRPr="00591654">
        <w:rPr>
          <w:rFonts w:ascii="Arial" w:eastAsia="Arial" w:hAnsi="Arial" w:cs="Arial"/>
          <w:bCs/>
          <w:sz w:val="20"/>
        </w:rPr>
        <w:t xml:space="preserve">Details were shared with Councillors </w:t>
      </w:r>
    </w:p>
    <w:p w14:paraId="25773700" w14:textId="77777777" w:rsidR="00FA516E" w:rsidRDefault="006157C3">
      <w:pPr>
        <w:spacing w:after="0"/>
      </w:pPr>
      <w:r>
        <w:rPr>
          <w:rFonts w:ascii="Arial" w:eastAsia="Arial" w:hAnsi="Arial" w:cs="Arial"/>
          <w:b/>
          <w:sz w:val="20"/>
        </w:rPr>
        <w:t xml:space="preserve"> </w:t>
      </w:r>
    </w:p>
    <w:p w14:paraId="6985CDA5" w14:textId="23453C25" w:rsidR="00FA516E" w:rsidRDefault="006157C3">
      <w:pPr>
        <w:spacing w:after="27" w:line="250" w:lineRule="auto"/>
        <w:ind w:left="-5" w:hanging="10"/>
      </w:pPr>
      <w:r>
        <w:rPr>
          <w:rFonts w:ascii="Arial" w:eastAsia="Arial" w:hAnsi="Arial" w:cs="Arial"/>
          <w:b/>
          <w:sz w:val="20"/>
        </w:rPr>
        <w:t xml:space="preserve">FC22-047:  Date of next meeting:  </w:t>
      </w:r>
      <w:r w:rsidR="00157D53" w:rsidRPr="00157D53">
        <w:rPr>
          <w:rFonts w:ascii="Arial" w:eastAsia="Arial" w:hAnsi="Arial" w:cs="Arial"/>
          <w:bCs/>
          <w:sz w:val="20"/>
        </w:rPr>
        <w:t>Wednesday 7</w:t>
      </w:r>
      <w:r w:rsidR="00157D53" w:rsidRPr="00157D53">
        <w:rPr>
          <w:rFonts w:ascii="Arial" w:eastAsia="Arial" w:hAnsi="Arial" w:cs="Arial"/>
          <w:bCs/>
          <w:sz w:val="20"/>
          <w:vertAlign w:val="superscript"/>
        </w:rPr>
        <w:t>th</w:t>
      </w:r>
      <w:r w:rsidR="00157D53" w:rsidRPr="00157D53">
        <w:rPr>
          <w:rFonts w:ascii="Arial" w:eastAsia="Arial" w:hAnsi="Arial" w:cs="Arial"/>
          <w:bCs/>
          <w:sz w:val="20"/>
        </w:rPr>
        <w:t xml:space="preserve"> September 2022</w:t>
      </w:r>
    </w:p>
    <w:sectPr w:rsidR="00FA516E">
      <w:pgSz w:w="11906" w:h="16838"/>
      <w:pgMar w:top="110" w:right="598" w:bottom="76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6E"/>
    <w:rsid w:val="00157D53"/>
    <w:rsid w:val="00591654"/>
    <w:rsid w:val="006157C3"/>
    <w:rsid w:val="008C7A75"/>
    <w:rsid w:val="00FA516E"/>
    <w:rsid w:val="00FE3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4856"/>
  <w15:docId w15:val="{38F67F64-DBDB-4B2F-B3CE-C74FD7AD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clerk</dc:creator>
  <cp:keywords/>
  <cp:lastModifiedBy>Kara Atkinson</cp:lastModifiedBy>
  <cp:revision>3</cp:revision>
  <dcterms:created xsi:type="dcterms:W3CDTF">2022-07-03T13:01:00Z</dcterms:created>
  <dcterms:modified xsi:type="dcterms:W3CDTF">2022-07-06T19:03:00Z</dcterms:modified>
</cp:coreProperties>
</file>